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B104D" w14:textId="1BDC3148" w:rsidR="00C617A4" w:rsidRPr="00DE3671" w:rsidRDefault="00DE3671" w:rsidP="00DE3671">
      <w:pPr>
        <w:jc w:val="center"/>
        <w:rPr>
          <w:b/>
          <w:sz w:val="40"/>
          <w:szCs w:val="40"/>
        </w:rPr>
      </w:pPr>
      <w:r w:rsidRPr="00DE3671">
        <w:rPr>
          <w:b/>
          <w:noProof/>
          <w:sz w:val="40"/>
          <w:szCs w:val="40"/>
        </w:rPr>
        <mc:AlternateContent>
          <mc:Choice Requires="wps">
            <w:drawing>
              <wp:anchor distT="45720" distB="45720" distL="114300" distR="114300" simplePos="0" relativeHeight="251659264" behindDoc="0" locked="0" layoutInCell="1" allowOverlap="1" wp14:anchorId="2A1DBF93" wp14:editId="26915C87">
                <wp:simplePos x="0" y="0"/>
                <wp:positionH relativeFrom="column">
                  <wp:posOffset>-9525</wp:posOffset>
                </wp:positionH>
                <wp:positionV relativeFrom="paragraph">
                  <wp:posOffset>447675</wp:posOffset>
                </wp:positionV>
                <wp:extent cx="5429250" cy="1485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85900"/>
                        </a:xfrm>
                        <a:prstGeom prst="rect">
                          <a:avLst/>
                        </a:prstGeom>
                        <a:solidFill>
                          <a:srgbClr val="FFFFFF"/>
                        </a:solidFill>
                        <a:ln w="9525">
                          <a:solidFill>
                            <a:srgbClr val="000000"/>
                          </a:solidFill>
                          <a:miter lim="800000"/>
                          <a:headEnd/>
                          <a:tailEnd/>
                        </a:ln>
                      </wps:spPr>
                      <wps:txbx>
                        <w:txbxContent>
                          <w:p w14:paraId="7B0E3402" w14:textId="77777777" w:rsidR="00DE3671" w:rsidRPr="00DE3671" w:rsidRDefault="00DE3671" w:rsidP="00DE3671">
                            <w:pPr>
                              <w:spacing w:before="17"/>
                              <w:ind w:left="107" w:right="10"/>
                              <w:rPr>
                                <w:rFonts w:ascii="Calibri" w:eastAsia="Times New Roman" w:hAnsi="Calibri" w:cs="Times New Roman"/>
                                <w:i/>
                                <w:sz w:val="24"/>
                                <w:szCs w:val="24"/>
                              </w:rPr>
                            </w:pPr>
                            <w:r w:rsidRPr="00DE3671">
                              <w:rPr>
                                <w:b/>
                                <w:i/>
                              </w:rPr>
                              <w:t>NOTE</w:t>
                            </w:r>
                            <w:r w:rsidRPr="00DE3671">
                              <w:rPr>
                                <w:i/>
                              </w:rPr>
                              <w:t>: A Service Agreement</w:t>
                            </w:r>
                            <w:r>
                              <w:t xml:space="preserve"> </w:t>
                            </w:r>
                            <w:r w:rsidRPr="00DE3671">
                              <w:rPr>
                                <w:rFonts w:ascii="Calibri" w:eastAsia="Times New Roman" w:hAnsi="Calibri" w:cs="Times New Roman"/>
                                <w:i/>
                                <w:sz w:val="24"/>
                                <w:szCs w:val="24"/>
                              </w:rPr>
                              <w:t xml:space="preserve">can be made </w:t>
                            </w:r>
                            <w:r w:rsidRPr="00DE3671">
                              <w:rPr>
                                <w:rFonts w:ascii="Calibri" w:eastAsia="Times New Roman" w:hAnsi="Calibri" w:cs="Times New Roman"/>
                                <w:i/>
                                <w:spacing w:val="-3"/>
                                <w:sz w:val="24"/>
                                <w:szCs w:val="24"/>
                              </w:rPr>
                              <w:t xml:space="preserve">between </w:t>
                            </w:r>
                            <w:r w:rsidRPr="00DE3671">
                              <w:rPr>
                                <w:rFonts w:ascii="Calibri" w:eastAsia="Times New Roman" w:hAnsi="Calibri" w:cs="Times New Roman"/>
                                <w:i/>
                                <w:sz w:val="24"/>
                                <w:szCs w:val="24"/>
                              </w:rPr>
                              <w:t xml:space="preserve">a </w:t>
                            </w:r>
                            <w:r w:rsidRPr="00DE3671">
                              <w:rPr>
                                <w:rFonts w:ascii="Calibri" w:eastAsia="Times New Roman" w:hAnsi="Calibri" w:cs="Times New Roman"/>
                                <w:i/>
                                <w:spacing w:val="-3"/>
                                <w:sz w:val="24"/>
                                <w:szCs w:val="24"/>
                              </w:rPr>
                              <w:t xml:space="preserve">Participant </w:t>
                            </w:r>
                            <w:r w:rsidRPr="00DE3671">
                              <w:rPr>
                                <w:rFonts w:ascii="Calibri" w:eastAsia="Times New Roman" w:hAnsi="Calibri" w:cs="Times New Roman"/>
                                <w:i/>
                                <w:sz w:val="24"/>
                                <w:szCs w:val="24"/>
                              </w:rPr>
                              <w:t xml:space="preserve">and a </w:t>
                            </w:r>
                            <w:r w:rsidRPr="00DE3671">
                              <w:rPr>
                                <w:rFonts w:ascii="Calibri" w:eastAsia="Times New Roman" w:hAnsi="Calibri" w:cs="Times New Roman"/>
                                <w:i/>
                                <w:spacing w:val="-3"/>
                                <w:sz w:val="24"/>
                                <w:szCs w:val="24"/>
                              </w:rPr>
                              <w:t xml:space="preserve">Provider </w:t>
                            </w:r>
                            <w:r w:rsidRPr="00DE3671">
                              <w:rPr>
                                <w:rFonts w:ascii="Calibri" w:eastAsia="Times New Roman" w:hAnsi="Calibri" w:cs="Times New Roman"/>
                                <w:i/>
                                <w:sz w:val="24"/>
                                <w:szCs w:val="24"/>
                              </w:rPr>
                              <w:t xml:space="preserve">or a </w:t>
                            </w:r>
                            <w:r w:rsidRPr="00DE3671">
                              <w:rPr>
                                <w:rFonts w:ascii="Calibri" w:eastAsia="Times New Roman" w:hAnsi="Calibri" w:cs="Times New Roman"/>
                                <w:i/>
                                <w:spacing w:val="-3"/>
                                <w:sz w:val="24"/>
                                <w:szCs w:val="24"/>
                              </w:rPr>
                              <w:t xml:space="preserve">Participant’s representative </w:t>
                            </w:r>
                            <w:r w:rsidRPr="00DE3671">
                              <w:rPr>
                                <w:rFonts w:ascii="Calibri" w:eastAsia="Times New Roman" w:hAnsi="Calibri" w:cs="Times New Roman"/>
                                <w:i/>
                                <w:sz w:val="24"/>
                                <w:szCs w:val="24"/>
                              </w:rPr>
                              <w:t xml:space="preserve">and a </w:t>
                            </w:r>
                            <w:r w:rsidRPr="00DE3671">
                              <w:rPr>
                                <w:rFonts w:ascii="Calibri" w:eastAsia="Times New Roman" w:hAnsi="Calibri" w:cs="Times New Roman"/>
                                <w:i/>
                                <w:spacing w:val="-3"/>
                                <w:sz w:val="24"/>
                                <w:szCs w:val="24"/>
                              </w:rPr>
                              <w:t xml:space="preserve">Provider. </w:t>
                            </w:r>
                            <w:r w:rsidRPr="00DE3671">
                              <w:rPr>
                                <w:rFonts w:ascii="Calibri" w:eastAsia="Times New Roman" w:hAnsi="Calibri" w:cs="Times New Roman"/>
                                <w:i/>
                                <w:sz w:val="24"/>
                                <w:szCs w:val="24"/>
                              </w:rPr>
                              <w:t xml:space="preserve">A </w:t>
                            </w:r>
                            <w:r w:rsidRPr="00DE3671">
                              <w:rPr>
                                <w:rFonts w:ascii="Calibri" w:eastAsia="Times New Roman" w:hAnsi="Calibri" w:cs="Times New Roman"/>
                                <w:i/>
                                <w:spacing w:val="-3"/>
                                <w:sz w:val="24"/>
                                <w:szCs w:val="24"/>
                              </w:rPr>
                              <w:t xml:space="preserve">Participant’s representative </w:t>
                            </w:r>
                            <w:r w:rsidRPr="00DE3671">
                              <w:rPr>
                                <w:rFonts w:ascii="Calibri" w:eastAsia="Times New Roman" w:hAnsi="Calibri" w:cs="Times New Roman"/>
                                <w:i/>
                                <w:sz w:val="24"/>
                                <w:szCs w:val="24"/>
                              </w:rPr>
                              <w:t xml:space="preserve">is </w:t>
                            </w:r>
                            <w:r w:rsidRPr="00DE3671">
                              <w:rPr>
                                <w:rFonts w:ascii="Calibri" w:eastAsia="Times New Roman" w:hAnsi="Calibri" w:cs="Times New Roman"/>
                                <w:i/>
                                <w:spacing w:val="-3"/>
                                <w:sz w:val="24"/>
                                <w:szCs w:val="24"/>
                              </w:rPr>
                              <w:t xml:space="preserve">someone close </w:t>
                            </w:r>
                            <w:r w:rsidRPr="00DE3671">
                              <w:rPr>
                                <w:rFonts w:ascii="Calibri" w:eastAsia="Times New Roman" w:hAnsi="Calibri" w:cs="Times New Roman"/>
                                <w:i/>
                                <w:sz w:val="24"/>
                                <w:szCs w:val="24"/>
                              </w:rPr>
                              <w:t xml:space="preserve">to the </w:t>
                            </w:r>
                            <w:r w:rsidRPr="00DE3671">
                              <w:rPr>
                                <w:rFonts w:ascii="Calibri" w:eastAsia="Times New Roman" w:hAnsi="Calibri" w:cs="Times New Roman"/>
                                <w:i/>
                                <w:spacing w:val="-3"/>
                                <w:sz w:val="24"/>
                                <w:szCs w:val="24"/>
                              </w:rPr>
                              <w:t xml:space="preserve">Participant, such </w:t>
                            </w:r>
                            <w:r w:rsidRPr="00DE3671">
                              <w:rPr>
                                <w:rFonts w:ascii="Calibri" w:eastAsia="Times New Roman" w:hAnsi="Calibri" w:cs="Times New Roman"/>
                                <w:i/>
                                <w:sz w:val="24"/>
                                <w:szCs w:val="24"/>
                              </w:rPr>
                              <w:t xml:space="preserve">as a </w:t>
                            </w:r>
                            <w:r w:rsidRPr="00DE3671">
                              <w:rPr>
                                <w:rFonts w:ascii="Calibri" w:eastAsia="Times New Roman" w:hAnsi="Calibri" w:cs="Times New Roman"/>
                                <w:i/>
                                <w:spacing w:val="-3"/>
                                <w:sz w:val="24"/>
                                <w:szCs w:val="24"/>
                              </w:rPr>
                              <w:t xml:space="preserve">family member </w:t>
                            </w:r>
                            <w:r w:rsidRPr="00DE3671">
                              <w:rPr>
                                <w:rFonts w:ascii="Calibri" w:eastAsia="Times New Roman" w:hAnsi="Calibri" w:cs="Times New Roman"/>
                                <w:i/>
                                <w:sz w:val="24"/>
                                <w:szCs w:val="24"/>
                              </w:rPr>
                              <w:t xml:space="preserve">or </w:t>
                            </w:r>
                            <w:r w:rsidRPr="00DE3671">
                              <w:rPr>
                                <w:rFonts w:ascii="Calibri" w:eastAsia="Times New Roman" w:hAnsi="Calibri" w:cs="Times New Roman"/>
                                <w:i/>
                                <w:spacing w:val="-3"/>
                                <w:sz w:val="24"/>
                                <w:szCs w:val="24"/>
                              </w:rPr>
                              <w:t xml:space="preserve">friend </w:t>
                            </w:r>
                            <w:r w:rsidRPr="00DE3671">
                              <w:rPr>
                                <w:rFonts w:ascii="Calibri" w:eastAsia="Times New Roman" w:hAnsi="Calibri" w:cs="Times New Roman"/>
                                <w:i/>
                                <w:sz w:val="24"/>
                                <w:szCs w:val="24"/>
                              </w:rPr>
                              <w:t xml:space="preserve">or </w:t>
                            </w:r>
                            <w:r w:rsidRPr="00DE3671">
                              <w:rPr>
                                <w:rFonts w:ascii="Calibri" w:eastAsia="Times New Roman" w:hAnsi="Calibri" w:cs="Times New Roman"/>
                                <w:i/>
                                <w:spacing w:val="-3"/>
                                <w:sz w:val="24"/>
                                <w:szCs w:val="24"/>
                              </w:rPr>
                              <w:t xml:space="preserve">someone </w:t>
                            </w:r>
                            <w:r w:rsidRPr="00DE3671">
                              <w:rPr>
                                <w:rFonts w:ascii="Calibri" w:eastAsia="Times New Roman" w:hAnsi="Calibri" w:cs="Times New Roman"/>
                                <w:i/>
                                <w:sz w:val="24"/>
                                <w:szCs w:val="24"/>
                              </w:rPr>
                              <w:t xml:space="preserve">who </w:t>
                            </w:r>
                            <w:r w:rsidRPr="00DE3671">
                              <w:rPr>
                                <w:rFonts w:ascii="Calibri" w:eastAsia="Times New Roman" w:hAnsi="Calibri" w:cs="Times New Roman"/>
                                <w:i/>
                                <w:spacing w:val="-3"/>
                                <w:sz w:val="24"/>
                                <w:szCs w:val="24"/>
                              </w:rPr>
                              <w:t xml:space="preserve">manages </w:t>
                            </w:r>
                            <w:r w:rsidRPr="00DE3671">
                              <w:rPr>
                                <w:rFonts w:ascii="Calibri" w:eastAsia="Times New Roman" w:hAnsi="Calibri" w:cs="Times New Roman"/>
                                <w:i/>
                                <w:sz w:val="24"/>
                                <w:szCs w:val="24"/>
                              </w:rPr>
                              <w:t xml:space="preserve">the </w:t>
                            </w:r>
                            <w:r w:rsidRPr="00DE3671">
                              <w:rPr>
                                <w:rFonts w:ascii="Calibri" w:eastAsia="Times New Roman" w:hAnsi="Calibri" w:cs="Times New Roman"/>
                                <w:i/>
                                <w:spacing w:val="-3"/>
                                <w:sz w:val="24"/>
                                <w:szCs w:val="24"/>
                              </w:rPr>
                              <w:t xml:space="preserve">funding </w:t>
                            </w:r>
                            <w:r w:rsidRPr="00DE3671">
                              <w:rPr>
                                <w:rFonts w:ascii="Calibri" w:eastAsia="Times New Roman" w:hAnsi="Calibri" w:cs="Times New Roman"/>
                                <w:i/>
                                <w:sz w:val="24"/>
                                <w:szCs w:val="24"/>
                              </w:rPr>
                              <w:t xml:space="preserve">for </w:t>
                            </w:r>
                            <w:r w:rsidRPr="00DE3671">
                              <w:rPr>
                                <w:rFonts w:ascii="Calibri" w:eastAsia="Times New Roman" w:hAnsi="Calibri" w:cs="Times New Roman"/>
                                <w:i/>
                                <w:spacing w:val="-3"/>
                                <w:sz w:val="24"/>
                                <w:szCs w:val="24"/>
                              </w:rPr>
                              <w:t xml:space="preserve">supports under </w:t>
                            </w:r>
                            <w:r w:rsidRPr="00DE3671">
                              <w:rPr>
                                <w:rFonts w:ascii="Calibri" w:eastAsia="Times New Roman" w:hAnsi="Calibri" w:cs="Times New Roman"/>
                                <w:i/>
                                <w:sz w:val="24"/>
                                <w:szCs w:val="24"/>
                              </w:rPr>
                              <w:t xml:space="preserve">a </w:t>
                            </w:r>
                            <w:r w:rsidRPr="00DE3671">
                              <w:rPr>
                                <w:rFonts w:ascii="Calibri" w:eastAsia="Times New Roman" w:hAnsi="Calibri" w:cs="Times New Roman"/>
                                <w:i/>
                                <w:spacing w:val="-4"/>
                                <w:sz w:val="24"/>
                                <w:szCs w:val="24"/>
                              </w:rPr>
                              <w:t xml:space="preserve">Participant’s </w:t>
                            </w:r>
                            <w:r w:rsidRPr="00DE3671">
                              <w:rPr>
                                <w:rFonts w:ascii="Calibri" w:eastAsia="Times New Roman" w:hAnsi="Calibri" w:cs="Times New Roman"/>
                                <w:i/>
                                <w:sz w:val="24"/>
                                <w:szCs w:val="24"/>
                              </w:rPr>
                              <w:t xml:space="preserve">NDIS </w:t>
                            </w:r>
                            <w:r w:rsidRPr="00DE3671">
                              <w:rPr>
                                <w:rFonts w:ascii="Calibri" w:eastAsia="Times New Roman" w:hAnsi="Calibri" w:cs="Times New Roman"/>
                                <w:i/>
                                <w:spacing w:val="-3"/>
                                <w:sz w:val="24"/>
                                <w:szCs w:val="24"/>
                              </w:rPr>
                              <w:t>plan.</w:t>
                            </w:r>
                          </w:p>
                          <w:p w14:paraId="6AEE33C6" w14:textId="77777777" w:rsidR="00DE3671" w:rsidRPr="00DE3671" w:rsidRDefault="00DE3671" w:rsidP="00DE3671">
                            <w:pPr>
                              <w:spacing w:before="162" w:after="0" w:line="240" w:lineRule="auto"/>
                              <w:ind w:left="107" w:right="436"/>
                              <w:rPr>
                                <w:rFonts w:ascii="Calibri" w:eastAsia="Times New Roman" w:hAnsi="Calibri" w:cs="Times New Roman"/>
                                <w:i/>
                                <w:sz w:val="24"/>
                                <w:szCs w:val="24"/>
                              </w:rPr>
                            </w:pPr>
                            <w:r w:rsidRPr="00DE3671">
                              <w:rPr>
                                <w:rFonts w:ascii="Calibri" w:eastAsia="Times New Roman" w:hAnsi="Calibri" w:cs="Times New Roman"/>
                                <w:i/>
                                <w:spacing w:val="-3"/>
                                <w:sz w:val="24"/>
                                <w:szCs w:val="24"/>
                              </w:rPr>
                              <w:t xml:space="preserve">Text </w:t>
                            </w:r>
                            <w:r w:rsidRPr="00DE3671">
                              <w:rPr>
                                <w:rFonts w:ascii="Calibri" w:eastAsia="Times New Roman" w:hAnsi="Calibri" w:cs="Times New Roman"/>
                                <w:i/>
                                <w:sz w:val="24"/>
                                <w:szCs w:val="24"/>
                              </w:rPr>
                              <w:t xml:space="preserve">in </w:t>
                            </w:r>
                            <w:r w:rsidRPr="00DE3671">
                              <w:rPr>
                                <w:rFonts w:ascii="Calibri" w:eastAsia="Times New Roman" w:hAnsi="Calibri" w:cs="Times New Roman"/>
                                <w:i/>
                                <w:spacing w:val="-3"/>
                                <w:sz w:val="24"/>
                                <w:szCs w:val="24"/>
                              </w:rPr>
                              <w:t xml:space="preserve">[square brackets] </w:t>
                            </w:r>
                            <w:r w:rsidRPr="00DE3671">
                              <w:rPr>
                                <w:rFonts w:ascii="Calibri" w:eastAsia="Times New Roman" w:hAnsi="Calibri" w:cs="Times New Roman"/>
                                <w:i/>
                                <w:sz w:val="24"/>
                                <w:szCs w:val="24"/>
                              </w:rPr>
                              <w:t xml:space="preserve">is for </w:t>
                            </w:r>
                            <w:r w:rsidRPr="00DE3671">
                              <w:rPr>
                                <w:rFonts w:ascii="Calibri" w:eastAsia="Times New Roman" w:hAnsi="Calibri" w:cs="Times New Roman"/>
                                <w:i/>
                                <w:spacing w:val="-3"/>
                                <w:sz w:val="24"/>
                                <w:szCs w:val="24"/>
                              </w:rPr>
                              <w:t xml:space="preserve">instructions </w:t>
                            </w:r>
                            <w:r w:rsidRPr="00DE3671">
                              <w:rPr>
                                <w:rFonts w:ascii="Calibri" w:eastAsia="Times New Roman" w:hAnsi="Calibri" w:cs="Times New Roman"/>
                                <w:i/>
                                <w:sz w:val="24"/>
                                <w:szCs w:val="24"/>
                              </w:rPr>
                              <w:t xml:space="preserve">/ </w:t>
                            </w:r>
                            <w:r w:rsidRPr="00DE3671">
                              <w:rPr>
                                <w:rFonts w:ascii="Calibri" w:eastAsia="Times New Roman" w:hAnsi="Calibri" w:cs="Times New Roman"/>
                                <w:i/>
                                <w:spacing w:val="-3"/>
                                <w:sz w:val="24"/>
                                <w:szCs w:val="24"/>
                              </w:rPr>
                              <w:t xml:space="preserve">guidance only. Please </w:t>
                            </w:r>
                            <w:r w:rsidRPr="00DE3671">
                              <w:rPr>
                                <w:rFonts w:ascii="Calibri" w:eastAsia="Times New Roman" w:hAnsi="Calibri" w:cs="Times New Roman"/>
                                <w:i/>
                                <w:sz w:val="24"/>
                                <w:szCs w:val="24"/>
                              </w:rPr>
                              <w:t xml:space="preserve">delete any text that </w:t>
                            </w:r>
                            <w:r w:rsidRPr="00DE3671">
                              <w:rPr>
                                <w:rFonts w:ascii="Calibri" w:eastAsia="Times New Roman" w:hAnsi="Calibri" w:cs="Times New Roman"/>
                                <w:i/>
                                <w:spacing w:val="-3"/>
                                <w:sz w:val="24"/>
                                <w:szCs w:val="24"/>
                              </w:rPr>
                              <w:t xml:space="preserve">does </w:t>
                            </w:r>
                            <w:r w:rsidRPr="00DE3671">
                              <w:rPr>
                                <w:rFonts w:ascii="Calibri" w:eastAsia="Times New Roman" w:hAnsi="Calibri" w:cs="Times New Roman"/>
                                <w:i/>
                                <w:sz w:val="24"/>
                                <w:szCs w:val="24"/>
                              </w:rPr>
                              <w:t xml:space="preserve">not </w:t>
                            </w:r>
                            <w:r w:rsidRPr="00DE3671">
                              <w:rPr>
                                <w:rFonts w:ascii="Calibri" w:eastAsia="Times New Roman" w:hAnsi="Calibri" w:cs="Times New Roman"/>
                                <w:i/>
                                <w:spacing w:val="-3"/>
                                <w:sz w:val="24"/>
                                <w:szCs w:val="24"/>
                              </w:rPr>
                              <w:t xml:space="preserve">apply, such </w:t>
                            </w:r>
                            <w:r w:rsidRPr="00DE3671">
                              <w:rPr>
                                <w:rFonts w:ascii="Calibri" w:eastAsia="Times New Roman" w:hAnsi="Calibri" w:cs="Times New Roman"/>
                                <w:i/>
                                <w:sz w:val="24"/>
                                <w:szCs w:val="24"/>
                              </w:rPr>
                              <w:t xml:space="preserve">as where an </w:t>
                            </w:r>
                            <w:r w:rsidRPr="00DE3671">
                              <w:rPr>
                                <w:rFonts w:ascii="Calibri" w:eastAsia="Times New Roman" w:hAnsi="Calibri" w:cs="Times New Roman"/>
                                <w:i/>
                                <w:spacing w:val="-3"/>
                                <w:sz w:val="24"/>
                                <w:szCs w:val="24"/>
                              </w:rPr>
                              <w:t xml:space="preserve">option </w:t>
                            </w:r>
                            <w:r w:rsidRPr="00DE3671">
                              <w:rPr>
                                <w:rFonts w:ascii="Calibri" w:eastAsia="Times New Roman" w:hAnsi="Calibri" w:cs="Times New Roman"/>
                                <w:i/>
                                <w:sz w:val="24"/>
                                <w:szCs w:val="24"/>
                              </w:rPr>
                              <w:t xml:space="preserve">is given in </w:t>
                            </w:r>
                            <w:r w:rsidRPr="00DE3671">
                              <w:rPr>
                                <w:rFonts w:ascii="Calibri" w:eastAsia="Times New Roman" w:hAnsi="Calibri" w:cs="Times New Roman"/>
                                <w:i/>
                                <w:spacing w:val="-3"/>
                                <w:sz w:val="24"/>
                                <w:szCs w:val="24"/>
                              </w:rPr>
                              <w:t>[square brackets].</w:t>
                            </w:r>
                          </w:p>
                          <w:p w14:paraId="7D6AF10D" w14:textId="413957F3" w:rsidR="00DE3671" w:rsidRDefault="00DE36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DBF93" id="_x0000_t202" coordsize="21600,21600" o:spt="202" path="m,l,21600r21600,l21600,xe">
                <v:stroke joinstyle="miter"/>
                <v:path gradientshapeok="t" o:connecttype="rect"/>
              </v:shapetype>
              <v:shape id="Text Box 2" o:spid="_x0000_s1026" type="#_x0000_t202" style="position:absolute;left:0;text-align:left;margin-left:-.75pt;margin-top:35.25pt;width:427.5pt;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">
                <v:textbox>
                  <w:txbxContent>
                    <w:p w14:paraId="7B0E3402" w14:textId="77777777" w:rsidR="00DE3671" w:rsidRPr="00DE3671" w:rsidRDefault="00DE3671" w:rsidP="00DE3671">
                      <w:pPr>
                        <w:spacing w:before="17"/>
                        <w:ind w:left="107" w:right="10"/>
                        <w:rPr>
                          <w:rFonts w:ascii="Calibri" w:eastAsia="Times New Roman" w:hAnsi="Calibri" w:cs="Times New Roman"/>
                          <w:i/>
                          <w:sz w:val="24"/>
                          <w:szCs w:val="24"/>
                        </w:rPr>
                      </w:pPr>
                      <w:r w:rsidRPr="00DE3671">
                        <w:rPr>
                          <w:b/>
                          <w:i/>
                        </w:rPr>
                        <w:t>NOTE</w:t>
                      </w:r>
                      <w:r w:rsidRPr="00DE3671">
                        <w:rPr>
                          <w:i/>
                        </w:rPr>
                        <w:t>: A Service Agreement</w:t>
                      </w:r>
                      <w:r>
                        <w:t xml:space="preserve"> </w:t>
                      </w:r>
                      <w:r w:rsidRPr="00DE3671">
                        <w:rPr>
                          <w:rFonts w:ascii="Calibri" w:eastAsia="Times New Roman" w:hAnsi="Calibri" w:cs="Times New Roman"/>
                          <w:i/>
                          <w:sz w:val="24"/>
                          <w:szCs w:val="24"/>
                        </w:rPr>
                        <w:t xml:space="preserve">can be made </w:t>
                      </w:r>
                      <w:r w:rsidRPr="00DE3671">
                        <w:rPr>
                          <w:rFonts w:ascii="Calibri" w:eastAsia="Times New Roman" w:hAnsi="Calibri" w:cs="Times New Roman"/>
                          <w:i/>
                          <w:spacing w:val="-3"/>
                          <w:sz w:val="24"/>
                          <w:szCs w:val="24"/>
                        </w:rPr>
                        <w:t xml:space="preserve">between </w:t>
                      </w:r>
                      <w:r w:rsidRPr="00DE3671">
                        <w:rPr>
                          <w:rFonts w:ascii="Calibri" w:eastAsia="Times New Roman" w:hAnsi="Calibri" w:cs="Times New Roman"/>
                          <w:i/>
                          <w:sz w:val="24"/>
                          <w:szCs w:val="24"/>
                        </w:rPr>
                        <w:t xml:space="preserve">a </w:t>
                      </w:r>
                      <w:r w:rsidRPr="00DE3671">
                        <w:rPr>
                          <w:rFonts w:ascii="Calibri" w:eastAsia="Times New Roman" w:hAnsi="Calibri" w:cs="Times New Roman"/>
                          <w:i/>
                          <w:spacing w:val="-3"/>
                          <w:sz w:val="24"/>
                          <w:szCs w:val="24"/>
                        </w:rPr>
                        <w:t xml:space="preserve">Participant </w:t>
                      </w:r>
                      <w:r w:rsidRPr="00DE3671">
                        <w:rPr>
                          <w:rFonts w:ascii="Calibri" w:eastAsia="Times New Roman" w:hAnsi="Calibri" w:cs="Times New Roman"/>
                          <w:i/>
                          <w:sz w:val="24"/>
                          <w:szCs w:val="24"/>
                        </w:rPr>
                        <w:t xml:space="preserve">and a </w:t>
                      </w:r>
                      <w:r w:rsidRPr="00DE3671">
                        <w:rPr>
                          <w:rFonts w:ascii="Calibri" w:eastAsia="Times New Roman" w:hAnsi="Calibri" w:cs="Times New Roman"/>
                          <w:i/>
                          <w:spacing w:val="-3"/>
                          <w:sz w:val="24"/>
                          <w:szCs w:val="24"/>
                        </w:rPr>
                        <w:t xml:space="preserve">Provider </w:t>
                      </w:r>
                      <w:r w:rsidRPr="00DE3671">
                        <w:rPr>
                          <w:rFonts w:ascii="Calibri" w:eastAsia="Times New Roman" w:hAnsi="Calibri" w:cs="Times New Roman"/>
                          <w:i/>
                          <w:sz w:val="24"/>
                          <w:szCs w:val="24"/>
                        </w:rPr>
                        <w:t xml:space="preserve">or a </w:t>
                      </w:r>
                      <w:r w:rsidRPr="00DE3671">
                        <w:rPr>
                          <w:rFonts w:ascii="Calibri" w:eastAsia="Times New Roman" w:hAnsi="Calibri" w:cs="Times New Roman"/>
                          <w:i/>
                          <w:spacing w:val="-3"/>
                          <w:sz w:val="24"/>
                          <w:szCs w:val="24"/>
                        </w:rPr>
                        <w:t xml:space="preserve">Participant’s representative </w:t>
                      </w:r>
                      <w:r w:rsidRPr="00DE3671">
                        <w:rPr>
                          <w:rFonts w:ascii="Calibri" w:eastAsia="Times New Roman" w:hAnsi="Calibri" w:cs="Times New Roman"/>
                          <w:i/>
                          <w:sz w:val="24"/>
                          <w:szCs w:val="24"/>
                        </w:rPr>
                        <w:t xml:space="preserve">and a </w:t>
                      </w:r>
                      <w:r w:rsidRPr="00DE3671">
                        <w:rPr>
                          <w:rFonts w:ascii="Calibri" w:eastAsia="Times New Roman" w:hAnsi="Calibri" w:cs="Times New Roman"/>
                          <w:i/>
                          <w:spacing w:val="-3"/>
                          <w:sz w:val="24"/>
                          <w:szCs w:val="24"/>
                        </w:rPr>
                        <w:t xml:space="preserve">Provider. </w:t>
                      </w:r>
                      <w:r w:rsidRPr="00DE3671">
                        <w:rPr>
                          <w:rFonts w:ascii="Calibri" w:eastAsia="Times New Roman" w:hAnsi="Calibri" w:cs="Times New Roman"/>
                          <w:i/>
                          <w:sz w:val="24"/>
                          <w:szCs w:val="24"/>
                        </w:rPr>
                        <w:t xml:space="preserve">A </w:t>
                      </w:r>
                      <w:r w:rsidRPr="00DE3671">
                        <w:rPr>
                          <w:rFonts w:ascii="Calibri" w:eastAsia="Times New Roman" w:hAnsi="Calibri" w:cs="Times New Roman"/>
                          <w:i/>
                          <w:spacing w:val="-3"/>
                          <w:sz w:val="24"/>
                          <w:szCs w:val="24"/>
                        </w:rPr>
                        <w:t xml:space="preserve">Participant’s representative </w:t>
                      </w:r>
                      <w:r w:rsidRPr="00DE3671">
                        <w:rPr>
                          <w:rFonts w:ascii="Calibri" w:eastAsia="Times New Roman" w:hAnsi="Calibri" w:cs="Times New Roman"/>
                          <w:i/>
                          <w:sz w:val="24"/>
                          <w:szCs w:val="24"/>
                        </w:rPr>
                        <w:t xml:space="preserve">is </w:t>
                      </w:r>
                      <w:r w:rsidRPr="00DE3671">
                        <w:rPr>
                          <w:rFonts w:ascii="Calibri" w:eastAsia="Times New Roman" w:hAnsi="Calibri" w:cs="Times New Roman"/>
                          <w:i/>
                          <w:spacing w:val="-3"/>
                          <w:sz w:val="24"/>
                          <w:szCs w:val="24"/>
                        </w:rPr>
                        <w:t xml:space="preserve">someone close </w:t>
                      </w:r>
                      <w:r w:rsidRPr="00DE3671">
                        <w:rPr>
                          <w:rFonts w:ascii="Calibri" w:eastAsia="Times New Roman" w:hAnsi="Calibri" w:cs="Times New Roman"/>
                          <w:i/>
                          <w:sz w:val="24"/>
                          <w:szCs w:val="24"/>
                        </w:rPr>
                        <w:t xml:space="preserve">to the </w:t>
                      </w:r>
                      <w:r w:rsidRPr="00DE3671">
                        <w:rPr>
                          <w:rFonts w:ascii="Calibri" w:eastAsia="Times New Roman" w:hAnsi="Calibri" w:cs="Times New Roman"/>
                          <w:i/>
                          <w:spacing w:val="-3"/>
                          <w:sz w:val="24"/>
                          <w:szCs w:val="24"/>
                        </w:rPr>
                        <w:t xml:space="preserve">Participant, such </w:t>
                      </w:r>
                      <w:r w:rsidRPr="00DE3671">
                        <w:rPr>
                          <w:rFonts w:ascii="Calibri" w:eastAsia="Times New Roman" w:hAnsi="Calibri" w:cs="Times New Roman"/>
                          <w:i/>
                          <w:sz w:val="24"/>
                          <w:szCs w:val="24"/>
                        </w:rPr>
                        <w:t xml:space="preserve">as a </w:t>
                      </w:r>
                      <w:r w:rsidRPr="00DE3671">
                        <w:rPr>
                          <w:rFonts w:ascii="Calibri" w:eastAsia="Times New Roman" w:hAnsi="Calibri" w:cs="Times New Roman"/>
                          <w:i/>
                          <w:spacing w:val="-3"/>
                          <w:sz w:val="24"/>
                          <w:szCs w:val="24"/>
                        </w:rPr>
                        <w:t xml:space="preserve">family member </w:t>
                      </w:r>
                      <w:r w:rsidRPr="00DE3671">
                        <w:rPr>
                          <w:rFonts w:ascii="Calibri" w:eastAsia="Times New Roman" w:hAnsi="Calibri" w:cs="Times New Roman"/>
                          <w:i/>
                          <w:sz w:val="24"/>
                          <w:szCs w:val="24"/>
                        </w:rPr>
                        <w:t xml:space="preserve">or </w:t>
                      </w:r>
                      <w:r w:rsidRPr="00DE3671">
                        <w:rPr>
                          <w:rFonts w:ascii="Calibri" w:eastAsia="Times New Roman" w:hAnsi="Calibri" w:cs="Times New Roman"/>
                          <w:i/>
                          <w:spacing w:val="-3"/>
                          <w:sz w:val="24"/>
                          <w:szCs w:val="24"/>
                        </w:rPr>
                        <w:t xml:space="preserve">friend </w:t>
                      </w:r>
                      <w:r w:rsidRPr="00DE3671">
                        <w:rPr>
                          <w:rFonts w:ascii="Calibri" w:eastAsia="Times New Roman" w:hAnsi="Calibri" w:cs="Times New Roman"/>
                          <w:i/>
                          <w:sz w:val="24"/>
                          <w:szCs w:val="24"/>
                        </w:rPr>
                        <w:t xml:space="preserve">or </w:t>
                      </w:r>
                      <w:r w:rsidRPr="00DE3671">
                        <w:rPr>
                          <w:rFonts w:ascii="Calibri" w:eastAsia="Times New Roman" w:hAnsi="Calibri" w:cs="Times New Roman"/>
                          <w:i/>
                          <w:spacing w:val="-3"/>
                          <w:sz w:val="24"/>
                          <w:szCs w:val="24"/>
                        </w:rPr>
                        <w:t xml:space="preserve">someone </w:t>
                      </w:r>
                      <w:r w:rsidRPr="00DE3671">
                        <w:rPr>
                          <w:rFonts w:ascii="Calibri" w:eastAsia="Times New Roman" w:hAnsi="Calibri" w:cs="Times New Roman"/>
                          <w:i/>
                          <w:sz w:val="24"/>
                          <w:szCs w:val="24"/>
                        </w:rPr>
                        <w:t xml:space="preserve">who </w:t>
                      </w:r>
                      <w:r w:rsidRPr="00DE3671">
                        <w:rPr>
                          <w:rFonts w:ascii="Calibri" w:eastAsia="Times New Roman" w:hAnsi="Calibri" w:cs="Times New Roman"/>
                          <w:i/>
                          <w:spacing w:val="-3"/>
                          <w:sz w:val="24"/>
                          <w:szCs w:val="24"/>
                        </w:rPr>
                        <w:t xml:space="preserve">manages </w:t>
                      </w:r>
                      <w:r w:rsidRPr="00DE3671">
                        <w:rPr>
                          <w:rFonts w:ascii="Calibri" w:eastAsia="Times New Roman" w:hAnsi="Calibri" w:cs="Times New Roman"/>
                          <w:i/>
                          <w:sz w:val="24"/>
                          <w:szCs w:val="24"/>
                        </w:rPr>
                        <w:t xml:space="preserve">the </w:t>
                      </w:r>
                      <w:r w:rsidRPr="00DE3671">
                        <w:rPr>
                          <w:rFonts w:ascii="Calibri" w:eastAsia="Times New Roman" w:hAnsi="Calibri" w:cs="Times New Roman"/>
                          <w:i/>
                          <w:spacing w:val="-3"/>
                          <w:sz w:val="24"/>
                          <w:szCs w:val="24"/>
                        </w:rPr>
                        <w:t xml:space="preserve">funding </w:t>
                      </w:r>
                      <w:r w:rsidRPr="00DE3671">
                        <w:rPr>
                          <w:rFonts w:ascii="Calibri" w:eastAsia="Times New Roman" w:hAnsi="Calibri" w:cs="Times New Roman"/>
                          <w:i/>
                          <w:sz w:val="24"/>
                          <w:szCs w:val="24"/>
                        </w:rPr>
                        <w:t xml:space="preserve">for </w:t>
                      </w:r>
                      <w:r w:rsidRPr="00DE3671">
                        <w:rPr>
                          <w:rFonts w:ascii="Calibri" w:eastAsia="Times New Roman" w:hAnsi="Calibri" w:cs="Times New Roman"/>
                          <w:i/>
                          <w:spacing w:val="-3"/>
                          <w:sz w:val="24"/>
                          <w:szCs w:val="24"/>
                        </w:rPr>
                        <w:t xml:space="preserve">supports under </w:t>
                      </w:r>
                      <w:r w:rsidRPr="00DE3671">
                        <w:rPr>
                          <w:rFonts w:ascii="Calibri" w:eastAsia="Times New Roman" w:hAnsi="Calibri" w:cs="Times New Roman"/>
                          <w:i/>
                          <w:sz w:val="24"/>
                          <w:szCs w:val="24"/>
                        </w:rPr>
                        <w:t xml:space="preserve">a </w:t>
                      </w:r>
                      <w:r w:rsidRPr="00DE3671">
                        <w:rPr>
                          <w:rFonts w:ascii="Calibri" w:eastAsia="Times New Roman" w:hAnsi="Calibri" w:cs="Times New Roman"/>
                          <w:i/>
                          <w:spacing w:val="-4"/>
                          <w:sz w:val="24"/>
                          <w:szCs w:val="24"/>
                        </w:rPr>
                        <w:t xml:space="preserve">Participant’s </w:t>
                      </w:r>
                      <w:r w:rsidRPr="00DE3671">
                        <w:rPr>
                          <w:rFonts w:ascii="Calibri" w:eastAsia="Times New Roman" w:hAnsi="Calibri" w:cs="Times New Roman"/>
                          <w:i/>
                          <w:sz w:val="24"/>
                          <w:szCs w:val="24"/>
                        </w:rPr>
                        <w:t xml:space="preserve">NDIS </w:t>
                      </w:r>
                      <w:r w:rsidRPr="00DE3671">
                        <w:rPr>
                          <w:rFonts w:ascii="Calibri" w:eastAsia="Times New Roman" w:hAnsi="Calibri" w:cs="Times New Roman"/>
                          <w:i/>
                          <w:spacing w:val="-3"/>
                          <w:sz w:val="24"/>
                          <w:szCs w:val="24"/>
                        </w:rPr>
                        <w:t>plan.</w:t>
                      </w:r>
                    </w:p>
                    <w:p w14:paraId="6AEE33C6" w14:textId="77777777" w:rsidR="00DE3671" w:rsidRPr="00DE3671" w:rsidRDefault="00DE3671" w:rsidP="00DE3671">
                      <w:pPr>
                        <w:spacing w:before="162" w:after="0" w:line="240" w:lineRule="auto"/>
                        <w:ind w:left="107" w:right="436"/>
                        <w:rPr>
                          <w:rFonts w:ascii="Calibri" w:eastAsia="Times New Roman" w:hAnsi="Calibri" w:cs="Times New Roman"/>
                          <w:i/>
                          <w:sz w:val="24"/>
                          <w:szCs w:val="24"/>
                        </w:rPr>
                      </w:pPr>
                      <w:r w:rsidRPr="00DE3671">
                        <w:rPr>
                          <w:rFonts w:ascii="Calibri" w:eastAsia="Times New Roman" w:hAnsi="Calibri" w:cs="Times New Roman"/>
                          <w:i/>
                          <w:spacing w:val="-3"/>
                          <w:sz w:val="24"/>
                          <w:szCs w:val="24"/>
                        </w:rPr>
                        <w:t xml:space="preserve">Text </w:t>
                      </w:r>
                      <w:r w:rsidRPr="00DE3671">
                        <w:rPr>
                          <w:rFonts w:ascii="Calibri" w:eastAsia="Times New Roman" w:hAnsi="Calibri" w:cs="Times New Roman"/>
                          <w:i/>
                          <w:sz w:val="24"/>
                          <w:szCs w:val="24"/>
                        </w:rPr>
                        <w:t xml:space="preserve">in </w:t>
                      </w:r>
                      <w:r w:rsidRPr="00DE3671">
                        <w:rPr>
                          <w:rFonts w:ascii="Calibri" w:eastAsia="Times New Roman" w:hAnsi="Calibri" w:cs="Times New Roman"/>
                          <w:i/>
                          <w:spacing w:val="-3"/>
                          <w:sz w:val="24"/>
                          <w:szCs w:val="24"/>
                        </w:rPr>
                        <w:t xml:space="preserve">[square brackets] </w:t>
                      </w:r>
                      <w:r w:rsidRPr="00DE3671">
                        <w:rPr>
                          <w:rFonts w:ascii="Calibri" w:eastAsia="Times New Roman" w:hAnsi="Calibri" w:cs="Times New Roman"/>
                          <w:i/>
                          <w:sz w:val="24"/>
                          <w:szCs w:val="24"/>
                        </w:rPr>
                        <w:t xml:space="preserve">is for </w:t>
                      </w:r>
                      <w:r w:rsidRPr="00DE3671">
                        <w:rPr>
                          <w:rFonts w:ascii="Calibri" w:eastAsia="Times New Roman" w:hAnsi="Calibri" w:cs="Times New Roman"/>
                          <w:i/>
                          <w:spacing w:val="-3"/>
                          <w:sz w:val="24"/>
                          <w:szCs w:val="24"/>
                        </w:rPr>
                        <w:t xml:space="preserve">instructions </w:t>
                      </w:r>
                      <w:r w:rsidRPr="00DE3671">
                        <w:rPr>
                          <w:rFonts w:ascii="Calibri" w:eastAsia="Times New Roman" w:hAnsi="Calibri" w:cs="Times New Roman"/>
                          <w:i/>
                          <w:sz w:val="24"/>
                          <w:szCs w:val="24"/>
                        </w:rPr>
                        <w:t xml:space="preserve">/ </w:t>
                      </w:r>
                      <w:r w:rsidRPr="00DE3671">
                        <w:rPr>
                          <w:rFonts w:ascii="Calibri" w:eastAsia="Times New Roman" w:hAnsi="Calibri" w:cs="Times New Roman"/>
                          <w:i/>
                          <w:spacing w:val="-3"/>
                          <w:sz w:val="24"/>
                          <w:szCs w:val="24"/>
                        </w:rPr>
                        <w:t xml:space="preserve">guidance only. Please </w:t>
                      </w:r>
                      <w:r w:rsidRPr="00DE3671">
                        <w:rPr>
                          <w:rFonts w:ascii="Calibri" w:eastAsia="Times New Roman" w:hAnsi="Calibri" w:cs="Times New Roman"/>
                          <w:i/>
                          <w:sz w:val="24"/>
                          <w:szCs w:val="24"/>
                        </w:rPr>
                        <w:t xml:space="preserve">delete any text that </w:t>
                      </w:r>
                      <w:r w:rsidRPr="00DE3671">
                        <w:rPr>
                          <w:rFonts w:ascii="Calibri" w:eastAsia="Times New Roman" w:hAnsi="Calibri" w:cs="Times New Roman"/>
                          <w:i/>
                          <w:spacing w:val="-3"/>
                          <w:sz w:val="24"/>
                          <w:szCs w:val="24"/>
                        </w:rPr>
                        <w:t xml:space="preserve">does </w:t>
                      </w:r>
                      <w:r w:rsidRPr="00DE3671">
                        <w:rPr>
                          <w:rFonts w:ascii="Calibri" w:eastAsia="Times New Roman" w:hAnsi="Calibri" w:cs="Times New Roman"/>
                          <w:i/>
                          <w:sz w:val="24"/>
                          <w:szCs w:val="24"/>
                        </w:rPr>
                        <w:t xml:space="preserve">not </w:t>
                      </w:r>
                      <w:r w:rsidRPr="00DE3671">
                        <w:rPr>
                          <w:rFonts w:ascii="Calibri" w:eastAsia="Times New Roman" w:hAnsi="Calibri" w:cs="Times New Roman"/>
                          <w:i/>
                          <w:spacing w:val="-3"/>
                          <w:sz w:val="24"/>
                          <w:szCs w:val="24"/>
                        </w:rPr>
                        <w:t xml:space="preserve">apply, such </w:t>
                      </w:r>
                      <w:r w:rsidRPr="00DE3671">
                        <w:rPr>
                          <w:rFonts w:ascii="Calibri" w:eastAsia="Times New Roman" w:hAnsi="Calibri" w:cs="Times New Roman"/>
                          <w:i/>
                          <w:sz w:val="24"/>
                          <w:szCs w:val="24"/>
                        </w:rPr>
                        <w:t xml:space="preserve">as where an </w:t>
                      </w:r>
                      <w:r w:rsidRPr="00DE3671">
                        <w:rPr>
                          <w:rFonts w:ascii="Calibri" w:eastAsia="Times New Roman" w:hAnsi="Calibri" w:cs="Times New Roman"/>
                          <w:i/>
                          <w:spacing w:val="-3"/>
                          <w:sz w:val="24"/>
                          <w:szCs w:val="24"/>
                        </w:rPr>
                        <w:t xml:space="preserve">option </w:t>
                      </w:r>
                      <w:r w:rsidRPr="00DE3671">
                        <w:rPr>
                          <w:rFonts w:ascii="Calibri" w:eastAsia="Times New Roman" w:hAnsi="Calibri" w:cs="Times New Roman"/>
                          <w:i/>
                          <w:sz w:val="24"/>
                          <w:szCs w:val="24"/>
                        </w:rPr>
                        <w:t xml:space="preserve">is given in </w:t>
                      </w:r>
                      <w:r w:rsidRPr="00DE3671">
                        <w:rPr>
                          <w:rFonts w:ascii="Calibri" w:eastAsia="Times New Roman" w:hAnsi="Calibri" w:cs="Times New Roman"/>
                          <w:i/>
                          <w:spacing w:val="-3"/>
                          <w:sz w:val="24"/>
                          <w:szCs w:val="24"/>
                        </w:rPr>
                        <w:t>[square brackets].</w:t>
                      </w:r>
                    </w:p>
                    <w:p w14:paraId="7D6AF10D" w14:textId="413957F3" w:rsidR="00DE3671" w:rsidRDefault="00DE3671"/>
                  </w:txbxContent>
                </v:textbox>
                <w10:wrap type="square"/>
              </v:shape>
            </w:pict>
          </mc:Fallback>
        </mc:AlternateContent>
      </w:r>
      <w:r w:rsidRPr="00DE3671">
        <w:rPr>
          <w:b/>
          <w:sz w:val="40"/>
          <w:szCs w:val="40"/>
        </w:rPr>
        <w:t>NDIS Service Agreement</w:t>
      </w:r>
    </w:p>
    <w:p w14:paraId="5462927A" w14:textId="45384C84" w:rsidR="00DE3671" w:rsidRDefault="00DE3671"/>
    <w:p w14:paraId="0AE783B3" w14:textId="35B36215" w:rsidR="00DE3671" w:rsidRPr="00F0382A" w:rsidRDefault="00DE3671">
      <w:pPr>
        <w:rPr>
          <w:b/>
          <w:sz w:val="28"/>
          <w:szCs w:val="28"/>
        </w:rPr>
      </w:pPr>
      <w:r w:rsidRPr="00F0382A">
        <w:rPr>
          <w:b/>
          <w:sz w:val="28"/>
          <w:szCs w:val="28"/>
        </w:rPr>
        <w:t>Parties</w:t>
      </w:r>
    </w:p>
    <w:p w14:paraId="3DC69918" w14:textId="632A294F" w:rsidR="00DE3671" w:rsidRDefault="00DE3671">
      <w:r>
        <w:t>This Service Agreement is for [INSERT PARTICIPANT’S NAME], a participant in the National Disability Insurance Scheme, an</w:t>
      </w:r>
      <w:r w:rsidR="007D1F14">
        <w:t xml:space="preserve">d </w:t>
      </w:r>
      <w:r>
        <w:t>is mad</w:t>
      </w:r>
      <w:r w:rsidR="007D1F14">
        <w:t>e</w:t>
      </w:r>
      <w:r>
        <w:t xml:space="preserve"> between</w:t>
      </w:r>
      <w:r w:rsidR="00F0382A">
        <w:t>:</w:t>
      </w:r>
    </w:p>
    <w:p w14:paraId="6F0D9A3B" w14:textId="77777777" w:rsidR="00F0382A" w:rsidRPr="00F0382A" w:rsidRDefault="00F0382A" w:rsidP="00F0382A">
      <w:pPr>
        <w:pStyle w:val="NoSpacing"/>
      </w:pPr>
      <w:r w:rsidRPr="00F0382A">
        <w:t xml:space="preserve">[Participant/Participant’s </w:t>
      </w:r>
    </w:p>
    <w:p w14:paraId="637FA618" w14:textId="2876DA24" w:rsidR="00F0382A" w:rsidRDefault="00F0382A">
      <w:r>
        <w:t>representative (such as a family member)]</w:t>
      </w:r>
    </w:p>
    <w:p w14:paraId="729B4C6D" w14:textId="44E3B139" w:rsidR="00F0382A" w:rsidRDefault="00F0382A">
      <w:r>
        <w:tab/>
      </w:r>
      <w:r>
        <w:tab/>
      </w:r>
      <w:r>
        <w:tab/>
      </w:r>
      <w:r>
        <w:tab/>
      </w:r>
      <w:r>
        <w:tab/>
        <w:t>_______________________________________________</w:t>
      </w:r>
    </w:p>
    <w:p w14:paraId="6E12BC8F" w14:textId="5553C534" w:rsidR="00F0382A" w:rsidRDefault="00F0382A">
      <w:r>
        <w:t>and</w:t>
      </w:r>
    </w:p>
    <w:p w14:paraId="53E97C19" w14:textId="77777777" w:rsidR="00F0382A" w:rsidRDefault="00F0382A"/>
    <w:p w14:paraId="4E39DF10" w14:textId="3F4AA0A7" w:rsidR="00F0382A" w:rsidRDefault="00F0382A">
      <w:r>
        <w:t>Provider</w:t>
      </w:r>
      <w:r>
        <w:tab/>
      </w:r>
      <w:r>
        <w:tab/>
      </w:r>
      <w:r>
        <w:tab/>
      </w:r>
      <w:r>
        <w:tab/>
        <w:t>_______________________________________________</w:t>
      </w:r>
    </w:p>
    <w:p w14:paraId="2D01EAC7" w14:textId="3D98B267" w:rsidR="00F0382A" w:rsidRDefault="00F0382A"/>
    <w:p w14:paraId="2600F8A7" w14:textId="67847208" w:rsidR="00F0382A" w:rsidRDefault="00F0382A">
      <w:r>
        <w:t>This Service Agreement will commence on [INSERT DATE] for the period of [INSERT AGREEMENT START AND END DATES].</w:t>
      </w:r>
    </w:p>
    <w:p w14:paraId="5F178D39" w14:textId="5555F2D5" w:rsidR="00F0382A" w:rsidRDefault="00F0382A">
      <w:pPr>
        <w:rPr>
          <w:b/>
          <w:sz w:val="28"/>
          <w:szCs w:val="28"/>
        </w:rPr>
      </w:pPr>
      <w:r w:rsidRPr="00F0382A">
        <w:rPr>
          <w:b/>
          <w:sz w:val="28"/>
          <w:szCs w:val="28"/>
        </w:rPr>
        <w:t>The NDIS and this Service Agreement</w:t>
      </w:r>
    </w:p>
    <w:p w14:paraId="5D51AC25" w14:textId="46368D29" w:rsidR="00F0382A" w:rsidRDefault="00F0382A">
      <w:r>
        <w:t xml:space="preserve">This Service Agreement is made </w:t>
      </w:r>
      <w:proofErr w:type="gramStart"/>
      <w:r>
        <w:t>for the purpose of</w:t>
      </w:r>
      <w:proofErr w:type="gramEnd"/>
      <w:r>
        <w:t xml:space="preserve"> providing supports under the Participant’s National Disability Insurance Scheme (NDIS) plan. </w:t>
      </w:r>
    </w:p>
    <w:p w14:paraId="1E7ACFBD" w14:textId="72CD32EF" w:rsidR="00F0382A" w:rsidRDefault="00F0382A">
      <w:r>
        <w:t>A copy of the Participant’s NDIS plan is attached to this Service Agreement.</w:t>
      </w:r>
    </w:p>
    <w:p w14:paraId="4527EA18" w14:textId="35C7DBA1" w:rsidR="00F0382A" w:rsidRDefault="00F0382A">
      <w:r>
        <w:t>The Parties agree that this Service Agreement is made in the context of the NDIS, which is a scheme that aims to:</w:t>
      </w:r>
    </w:p>
    <w:p w14:paraId="4F4183C8" w14:textId="7A989B27" w:rsidR="00F0382A" w:rsidRDefault="00F0382A" w:rsidP="00F0382A">
      <w:pPr>
        <w:pStyle w:val="ListParagraph"/>
        <w:numPr>
          <w:ilvl w:val="0"/>
          <w:numId w:val="1"/>
        </w:numPr>
      </w:pPr>
      <w:r>
        <w:t>Support the independence and social and economic participation of the people with a disability, and</w:t>
      </w:r>
    </w:p>
    <w:p w14:paraId="447D4DDE" w14:textId="0C46D02F" w:rsidR="00F0382A" w:rsidRDefault="00F0382A" w:rsidP="00F0382A">
      <w:pPr>
        <w:pStyle w:val="ListParagraph"/>
        <w:numPr>
          <w:ilvl w:val="0"/>
          <w:numId w:val="1"/>
        </w:numPr>
      </w:pPr>
      <w:r>
        <w:t>Enable people with a disability to exercise choice and control in the pursuit of their goals and the planning and delivery of their supports.</w:t>
      </w:r>
    </w:p>
    <w:p w14:paraId="13AD5838" w14:textId="7087571B" w:rsidR="00F0382A" w:rsidRDefault="00F0382A" w:rsidP="00F0382A">
      <w:pPr>
        <w:rPr>
          <w:b/>
          <w:sz w:val="28"/>
          <w:szCs w:val="28"/>
        </w:rPr>
      </w:pPr>
      <w:r w:rsidRPr="00F0382A">
        <w:rPr>
          <w:b/>
          <w:sz w:val="28"/>
          <w:szCs w:val="28"/>
        </w:rPr>
        <w:t>Schedule of supports</w:t>
      </w:r>
    </w:p>
    <w:p w14:paraId="13258B4A" w14:textId="129A790F" w:rsidR="00F0382A" w:rsidRDefault="00F0382A" w:rsidP="00F0382A">
      <w:r>
        <w:t xml:space="preserve">The Provider agrees to provide the Participant assistance for meal preparation and delivery for [INSERT DURATION OF SUPPORT]. </w:t>
      </w:r>
    </w:p>
    <w:p w14:paraId="4B22F258" w14:textId="224DEBB7" w:rsidR="00F0382A" w:rsidRPr="00105FF0" w:rsidRDefault="00F0382A" w:rsidP="00105FF0">
      <w:r w:rsidRPr="00105FF0">
        <w:lastRenderedPageBreak/>
        <w:t>The supports and their prices are set out in the attached Schedule of Supports. All prices are GST inclusive and include the cost of providing the supports.</w:t>
      </w:r>
    </w:p>
    <w:p w14:paraId="20D815AC" w14:textId="77777777" w:rsidR="00B7319A" w:rsidRDefault="00F0382A" w:rsidP="00B7319A">
      <w:r w:rsidRPr="00105FF0">
        <w:t xml:space="preserve">Additional expenses (i.e. things that are not included as part of the Participant’s NDIS supports) are the responsibility of [THE PARTICIPANT/PARTICIPANT’S REPRESENTATIVE] and are not included in the cost of the supports. </w:t>
      </w:r>
      <w:r w:rsidR="00B7319A">
        <w:t>The cost of the food itself is not covered by the NDIS and a co-contribution is required.</w:t>
      </w:r>
    </w:p>
    <w:p w14:paraId="2A062425" w14:textId="77777777" w:rsidR="00B7319A" w:rsidRDefault="00B7319A" w:rsidP="00105FF0">
      <w:pPr>
        <w:rPr>
          <w:b/>
          <w:sz w:val="28"/>
          <w:szCs w:val="28"/>
        </w:rPr>
      </w:pPr>
    </w:p>
    <w:p w14:paraId="46AD4FE5" w14:textId="1CC4192A" w:rsidR="00776785" w:rsidRPr="00105FF0" w:rsidRDefault="00776785" w:rsidP="00105FF0">
      <w:pPr>
        <w:rPr>
          <w:b/>
          <w:sz w:val="28"/>
          <w:szCs w:val="28"/>
        </w:rPr>
      </w:pPr>
      <w:r w:rsidRPr="00105FF0">
        <w:rPr>
          <w:b/>
          <w:sz w:val="28"/>
          <w:szCs w:val="28"/>
        </w:rPr>
        <w:t>Responsibilities of Provider</w:t>
      </w:r>
    </w:p>
    <w:p w14:paraId="44BCEF21" w14:textId="2E5C42AA" w:rsidR="00776785" w:rsidRPr="00105FF0" w:rsidRDefault="00776785" w:rsidP="00105FF0">
      <w:r w:rsidRPr="00105FF0">
        <w:t>The provider agrees to:</w:t>
      </w:r>
    </w:p>
    <w:p w14:paraId="18A5EBF3" w14:textId="77777777" w:rsidR="00BB3C94" w:rsidRPr="00105FF0" w:rsidRDefault="00BB3C94" w:rsidP="00105FF0">
      <w:pPr>
        <w:pStyle w:val="ListParagraph"/>
        <w:numPr>
          <w:ilvl w:val="0"/>
          <w:numId w:val="8"/>
        </w:numPr>
      </w:pPr>
      <w:r w:rsidRPr="00105FF0">
        <w:t xml:space="preserve">review the provision of supports with you, the Participant or your nominated Representative regularly </w:t>
      </w:r>
    </w:p>
    <w:p w14:paraId="30599495" w14:textId="77777777" w:rsidR="00BB3C94" w:rsidRPr="00105FF0" w:rsidRDefault="00BB3C94" w:rsidP="00105FF0">
      <w:pPr>
        <w:pStyle w:val="ListParagraph"/>
        <w:numPr>
          <w:ilvl w:val="0"/>
          <w:numId w:val="8"/>
        </w:numPr>
      </w:pPr>
      <w:r w:rsidRPr="00105FF0">
        <w:t>conduct an annual review</w:t>
      </w:r>
    </w:p>
    <w:p w14:paraId="77A5E0A8" w14:textId="77777777" w:rsidR="00BB3C94" w:rsidRPr="00105FF0" w:rsidRDefault="00BB3C94" w:rsidP="00105FF0">
      <w:pPr>
        <w:pStyle w:val="ListParagraph"/>
        <w:numPr>
          <w:ilvl w:val="0"/>
          <w:numId w:val="8"/>
        </w:numPr>
      </w:pPr>
      <w:r w:rsidRPr="00105FF0">
        <w:t>once agreed, provide delivered meals that will meet your needs at the agreed delivery time (specify)</w:t>
      </w:r>
    </w:p>
    <w:p w14:paraId="31A886A4" w14:textId="77777777" w:rsidR="00BB3C94" w:rsidRPr="00105FF0" w:rsidRDefault="00BB3C94" w:rsidP="00105FF0">
      <w:pPr>
        <w:pStyle w:val="ListParagraph"/>
        <w:numPr>
          <w:ilvl w:val="0"/>
          <w:numId w:val="8"/>
        </w:numPr>
      </w:pPr>
      <w:r w:rsidRPr="00105FF0">
        <w:t>or make alternative arrangements to have the meal collected at (specify)</w:t>
      </w:r>
    </w:p>
    <w:p w14:paraId="294213ED" w14:textId="77777777" w:rsidR="00BB3C94" w:rsidRPr="00105FF0" w:rsidRDefault="00BB3C94" w:rsidP="00105FF0">
      <w:pPr>
        <w:pStyle w:val="ListParagraph"/>
        <w:numPr>
          <w:ilvl w:val="0"/>
          <w:numId w:val="8"/>
        </w:numPr>
      </w:pPr>
      <w:r w:rsidRPr="00105FF0">
        <w:t>communicate openly and honestly in a timely manner</w:t>
      </w:r>
    </w:p>
    <w:p w14:paraId="67033679" w14:textId="77777777" w:rsidR="00BB3C94" w:rsidRPr="00105FF0" w:rsidRDefault="00BB3C94" w:rsidP="00105FF0">
      <w:pPr>
        <w:pStyle w:val="ListParagraph"/>
        <w:numPr>
          <w:ilvl w:val="0"/>
          <w:numId w:val="8"/>
        </w:numPr>
      </w:pPr>
      <w:r w:rsidRPr="00105FF0">
        <w:t>treat you with courtesy and respect</w:t>
      </w:r>
    </w:p>
    <w:p w14:paraId="014DB5D3" w14:textId="77777777" w:rsidR="00BB3C94" w:rsidRPr="00105FF0" w:rsidRDefault="00BB3C94" w:rsidP="00105FF0">
      <w:pPr>
        <w:pStyle w:val="ListParagraph"/>
        <w:numPr>
          <w:ilvl w:val="0"/>
          <w:numId w:val="8"/>
        </w:numPr>
      </w:pPr>
      <w:r w:rsidRPr="00105FF0">
        <w:t>consult with you on decisions about what meals are provided</w:t>
      </w:r>
    </w:p>
    <w:p w14:paraId="1D45086A" w14:textId="77777777" w:rsidR="00BB3C94" w:rsidRPr="00105FF0" w:rsidRDefault="00BB3C94" w:rsidP="00105FF0">
      <w:pPr>
        <w:pStyle w:val="ListParagraph"/>
        <w:numPr>
          <w:ilvl w:val="0"/>
          <w:numId w:val="8"/>
        </w:numPr>
      </w:pPr>
      <w:r w:rsidRPr="00105FF0">
        <w:t>give you information about managing any complaints or disagreements and details of Meals on Wheels cancellation policy</w:t>
      </w:r>
    </w:p>
    <w:p w14:paraId="7C609D27" w14:textId="77777777" w:rsidR="00BB3C94" w:rsidRPr="00105FF0" w:rsidRDefault="00BB3C94" w:rsidP="00105FF0">
      <w:pPr>
        <w:pStyle w:val="ListParagraph"/>
        <w:numPr>
          <w:ilvl w:val="0"/>
          <w:numId w:val="8"/>
        </w:numPr>
      </w:pPr>
      <w:r w:rsidRPr="00105FF0">
        <w:t>listen to your feedback and resolve problems quickly</w:t>
      </w:r>
    </w:p>
    <w:p w14:paraId="2179D3EC" w14:textId="77777777" w:rsidR="00BB3C94" w:rsidRPr="00105FF0" w:rsidRDefault="00BB3C94" w:rsidP="00105FF0">
      <w:pPr>
        <w:pStyle w:val="ListParagraph"/>
        <w:numPr>
          <w:ilvl w:val="0"/>
          <w:numId w:val="8"/>
        </w:numPr>
      </w:pPr>
      <w:r w:rsidRPr="00105FF0">
        <w:t xml:space="preserve">give you a minimum of 24 hours’ notice if the Meals on Wheels </w:t>
      </w:r>
      <w:proofErr w:type="gramStart"/>
      <w:r w:rsidRPr="00105FF0">
        <w:t>has to</w:t>
      </w:r>
      <w:proofErr w:type="gramEnd"/>
      <w:r w:rsidRPr="00105FF0">
        <w:t xml:space="preserve"> change a scheduled meal delivery time </w:t>
      </w:r>
    </w:p>
    <w:p w14:paraId="59C3D26F" w14:textId="77777777" w:rsidR="00BB3C94" w:rsidRPr="00105FF0" w:rsidRDefault="00BB3C94" w:rsidP="00105FF0">
      <w:pPr>
        <w:pStyle w:val="ListParagraph"/>
        <w:numPr>
          <w:ilvl w:val="0"/>
          <w:numId w:val="8"/>
        </w:numPr>
      </w:pPr>
      <w:r w:rsidRPr="00105FF0">
        <w:t xml:space="preserve">give you the required notice if the Provider needs to end the Service Agreement (see </w:t>
      </w:r>
      <w:hyperlink w:anchor="_bookmark0" w:history="1">
        <w:r w:rsidRPr="00105FF0">
          <w:rPr>
            <w:rStyle w:val="Hyperlink"/>
          </w:rPr>
          <w:t xml:space="preserve">‘Ending this Service Agreement’ </w:t>
        </w:r>
      </w:hyperlink>
      <w:r w:rsidRPr="00105FF0">
        <w:t>below for more information)</w:t>
      </w:r>
    </w:p>
    <w:p w14:paraId="486CD406" w14:textId="77777777" w:rsidR="00BB3C94" w:rsidRPr="00105FF0" w:rsidRDefault="00BB3C94" w:rsidP="00105FF0">
      <w:pPr>
        <w:pStyle w:val="ListParagraph"/>
        <w:numPr>
          <w:ilvl w:val="0"/>
          <w:numId w:val="8"/>
        </w:numPr>
      </w:pPr>
      <w:r w:rsidRPr="00105FF0">
        <w:t>protect your privacy and confidential information</w:t>
      </w:r>
    </w:p>
    <w:p w14:paraId="120ED302" w14:textId="25B2F37A" w:rsidR="00BB3C94" w:rsidRPr="00105FF0" w:rsidRDefault="00BB3C94" w:rsidP="00105FF0">
      <w:pPr>
        <w:pStyle w:val="ListParagraph"/>
        <w:numPr>
          <w:ilvl w:val="0"/>
          <w:numId w:val="8"/>
        </w:numPr>
      </w:pPr>
      <w:r w:rsidRPr="00105FF0">
        <w:t xml:space="preserve">provide delivered meals in a manner consistent with all relevant laws, including Meals on Wheels Nutritional Guidelines © 2012, the </w:t>
      </w:r>
      <w:hyperlink r:id="rId7">
        <w:r w:rsidRPr="00105FF0">
          <w:rPr>
            <w:rStyle w:val="Hyperlink"/>
          </w:rPr>
          <w:t>National</w:t>
        </w:r>
      </w:hyperlink>
      <w:hyperlink r:id="rId8">
        <w:r w:rsidRPr="00105FF0">
          <w:rPr>
            <w:rStyle w:val="Hyperlink"/>
          </w:rPr>
          <w:t xml:space="preserve"> Disability Insurance Scheme Act 2013 </w:t>
        </w:r>
      </w:hyperlink>
      <w:r w:rsidRPr="00105FF0">
        <w:t>and</w:t>
      </w:r>
      <w:hyperlink r:id="rId9">
        <w:r w:rsidRPr="00105FF0">
          <w:rPr>
            <w:rStyle w:val="Hyperlink"/>
          </w:rPr>
          <w:t xml:space="preserve"> rules</w:t>
        </w:r>
      </w:hyperlink>
      <w:r w:rsidRPr="00105FF0">
        <w:t>, and the Australian Consumer Law; keep accurate records on the meals provided to you , and</w:t>
      </w:r>
    </w:p>
    <w:p w14:paraId="5D3356CD" w14:textId="07E3FD85" w:rsidR="00BB3C94" w:rsidRPr="00105FF0" w:rsidRDefault="00BB3C94" w:rsidP="00105FF0">
      <w:pPr>
        <w:pStyle w:val="ListParagraph"/>
        <w:numPr>
          <w:ilvl w:val="0"/>
          <w:numId w:val="8"/>
        </w:numPr>
      </w:pPr>
      <w:r w:rsidRPr="00105FF0">
        <w:t xml:space="preserve">issue regular invoices and statements of the meals delivered to you. </w:t>
      </w:r>
    </w:p>
    <w:p w14:paraId="50819C1A" w14:textId="3135B42D" w:rsidR="00BB3C94" w:rsidRPr="00105FF0" w:rsidRDefault="00BB3C94" w:rsidP="00105FF0"/>
    <w:p w14:paraId="744E0194" w14:textId="7D071846" w:rsidR="00BB3C94" w:rsidRPr="00105FF0" w:rsidRDefault="00BD1A12" w:rsidP="00105FF0">
      <w:pPr>
        <w:rPr>
          <w:b/>
          <w:sz w:val="28"/>
          <w:szCs w:val="28"/>
        </w:rPr>
      </w:pPr>
      <w:r w:rsidRPr="00105FF0">
        <w:rPr>
          <w:b/>
          <w:sz w:val="28"/>
          <w:szCs w:val="28"/>
        </w:rPr>
        <w:t>Responsibilities</w:t>
      </w:r>
      <w:r w:rsidR="00BB3C94" w:rsidRPr="00105FF0">
        <w:rPr>
          <w:b/>
          <w:sz w:val="28"/>
          <w:szCs w:val="28"/>
        </w:rPr>
        <w:t xml:space="preserve"> of </w:t>
      </w:r>
      <w:r w:rsidRPr="00105FF0">
        <w:rPr>
          <w:b/>
          <w:sz w:val="28"/>
          <w:szCs w:val="28"/>
        </w:rPr>
        <w:t>[</w:t>
      </w:r>
      <w:r w:rsidR="00BB3C94" w:rsidRPr="00105FF0">
        <w:rPr>
          <w:b/>
          <w:sz w:val="28"/>
          <w:szCs w:val="28"/>
        </w:rPr>
        <w:t>Participant/</w:t>
      </w:r>
      <w:r w:rsidRPr="00105FF0">
        <w:rPr>
          <w:b/>
          <w:sz w:val="28"/>
          <w:szCs w:val="28"/>
        </w:rPr>
        <w:t>Participant’s</w:t>
      </w:r>
      <w:r w:rsidR="00BB3C94" w:rsidRPr="00105FF0">
        <w:rPr>
          <w:b/>
          <w:sz w:val="28"/>
          <w:szCs w:val="28"/>
        </w:rPr>
        <w:t xml:space="preserve"> representative</w:t>
      </w:r>
      <w:r w:rsidRPr="00105FF0">
        <w:rPr>
          <w:b/>
          <w:sz w:val="28"/>
          <w:szCs w:val="28"/>
        </w:rPr>
        <w:t>]</w:t>
      </w:r>
    </w:p>
    <w:p w14:paraId="444A5180" w14:textId="27F920D3" w:rsidR="00BD1A12" w:rsidRPr="00105FF0" w:rsidRDefault="00BD1A12" w:rsidP="00105FF0">
      <w:r w:rsidRPr="00105FF0">
        <w:t>The Participant/Participant’s representative</w:t>
      </w:r>
      <w:r w:rsidR="008171EF">
        <w:t xml:space="preserve"> agrees to:</w:t>
      </w:r>
    </w:p>
    <w:p w14:paraId="3F77D563" w14:textId="7B377A3F" w:rsidR="00BD1A12" w:rsidRPr="00105FF0" w:rsidRDefault="00BD1A12" w:rsidP="00105FF0">
      <w:pPr>
        <w:pStyle w:val="ListParagraph"/>
        <w:numPr>
          <w:ilvl w:val="0"/>
          <w:numId w:val="9"/>
        </w:numPr>
      </w:pPr>
      <w:r w:rsidRPr="00105FF0">
        <w:t>inform the Provider about meals they wish to be delivered to meet the Participant’s needs</w:t>
      </w:r>
    </w:p>
    <w:p w14:paraId="1A59B6F4" w14:textId="325C8339" w:rsidR="00BD1A12" w:rsidRPr="00105FF0" w:rsidRDefault="00BD1A12" w:rsidP="00105FF0">
      <w:pPr>
        <w:pStyle w:val="ListParagraph"/>
        <w:numPr>
          <w:ilvl w:val="0"/>
          <w:numId w:val="9"/>
        </w:numPr>
      </w:pPr>
      <w:r w:rsidRPr="00105FF0">
        <w:t>treat the Provider with courtesy and respect</w:t>
      </w:r>
    </w:p>
    <w:p w14:paraId="2222E931" w14:textId="4F010210" w:rsidR="00BD1A12" w:rsidRPr="00105FF0" w:rsidRDefault="00BD1A12" w:rsidP="00105FF0">
      <w:pPr>
        <w:pStyle w:val="ListParagraph"/>
        <w:numPr>
          <w:ilvl w:val="0"/>
          <w:numId w:val="9"/>
        </w:numPr>
      </w:pPr>
      <w:r w:rsidRPr="00105FF0">
        <w:t>talk to the Provider if the Participant has any concerns about the meals being provided</w:t>
      </w:r>
    </w:p>
    <w:p w14:paraId="74B902CA" w14:textId="3E8F344A" w:rsidR="00BD1A12" w:rsidRPr="00105FF0" w:rsidRDefault="00BD1A12" w:rsidP="00105FF0">
      <w:pPr>
        <w:pStyle w:val="ListParagraph"/>
        <w:numPr>
          <w:ilvl w:val="0"/>
          <w:numId w:val="9"/>
        </w:numPr>
      </w:pPr>
      <w:r w:rsidRPr="00105FF0">
        <w:t>give the Provider a minimum of 24 hours’ notice if they Participant wishes to cancel a meal delivery; and if the notice is not provided by then, the Provider’s cancellation policy will apply</w:t>
      </w:r>
    </w:p>
    <w:p w14:paraId="16D5C969" w14:textId="1D65C7AA" w:rsidR="00BD1A12" w:rsidRPr="00105FF0" w:rsidRDefault="00BD1A12" w:rsidP="00105FF0">
      <w:pPr>
        <w:pStyle w:val="ListParagraph"/>
        <w:numPr>
          <w:ilvl w:val="0"/>
          <w:numId w:val="9"/>
        </w:numPr>
      </w:pPr>
      <w:r w:rsidRPr="00105FF0">
        <w:lastRenderedPageBreak/>
        <w:t>give the Provider the required notice if the Participant needs to end the Service Agreement (see Ending this Service Agreement below for more information), and</w:t>
      </w:r>
    </w:p>
    <w:p w14:paraId="64A9753C" w14:textId="7D4B55E3" w:rsidR="00BD1A12" w:rsidRPr="00105FF0" w:rsidRDefault="00BD1A12" w:rsidP="00105FF0">
      <w:pPr>
        <w:pStyle w:val="ListParagraph"/>
        <w:numPr>
          <w:ilvl w:val="0"/>
          <w:numId w:val="9"/>
        </w:numPr>
      </w:pPr>
      <w:r w:rsidRPr="00105FF0">
        <w:t xml:space="preserve">let the Provider know immediately if the Participant’s NDIS plan is suspended or replaced by a new NDIS plan or the Participant stops being a participant in the NDIS. </w:t>
      </w:r>
    </w:p>
    <w:p w14:paraId="68DF0FBA" w14:textId="77777777" w:rsidR="00BD73E6" w:rsidRPr="00105FF0" w:rsidRDefault="00BD73E6" w:rsidP="00105FF0"/>
    <w:p w14:paraId="4E2ADE66" w14:textId="65822CF8" w:rsidR="00BD1A12" w:rsidRPr="00105FF0" w:rsidRDefault="00BD1A12" w:rsidP="00105FF0">
      <w:pPr>
        <w:rPr>
          <w:b/>
          <w:sz w:val="28"/>
          <w:szCs w:val="28"/>
        </w:rPr>
      </w:pPr>
      <w:r w:rsidRPr="00105FF0">
        <w:rPr>
          <w:b/>
          <w:sz w:val="28"/>
          <w:szCs w:val="28"/>
        </w:rPr>
        <w:t>Payments</w:t>
      </w:r>
    </w:p>
    <w:p w14:paraId="19DC3DA9" w14:textId="5E1C692C" w:rsidR="00520F5A" w:rsidRPr="00105FF0" w:rsidRDefault="00520F5A" w:rsidP="00105FF0">
      <w:r w:rsidRPr="00105FF0">
        <w:t>The Provider</w:t>
      </w:r>
      <w:r w:rsidR="00763BF0" w:rsidRPr="00105FF0">
        <w:t xml:space="preserve"> will seek payment for their provision of meals after the [Participant/Participant’s representative] receives delivery of ordered meals.</w:t>
      </w:r>
    </w:p>
    <w:p w14:paraId="1F55DEE3" w14:textId="4F66136D" w:rsidR="00763BF0" w:rsidRPr="00105FF0" w:rsidRDefault="00763BF0" w:rsidP="00105FF0">
      <w:r w:rsidRPr="00105FF0">
        <w:t>[One or more of the below paragraphs may apply. Delete those that do not apply.]</w:t>
      </w:r>
    </w:p>
    <w:p w14:paraId="15473C82" w14:textId="5F089FB7" w:rsidR="00763BF0" w:rsidRPr="00105FF0" w:rsidRDefault="00763BF0" w:rsidP="00105FF0">
      <w:r w:rsidRPr="00105FF0">
        <w:t xml:space="preserve">[If the funding for any of the supports provided under this Service Agreement is managed by the Participant:] The Participant has chosen to self-manage the funding for </w:t>
      </w:r>
      <w:r w:rsidR="00105FF0">
        <w:t>meals</w:t>
      </w:r>
      <w:r w:rsidRPr="00105FF0">
        <w:t xml:space="preserve"> provided under this Service Agreement. After providing those </w:t>
      </w:r>
      <w:r w:rsidR="00105FF0">
        <w:t>meals</w:t>
      </w:r>
      <w:r w:rsidRPr="00105FF0">
        <w:t xml:space="preserve">, the Provider will send the Participant an invoice for those meals for the Participant to pay. The Participant will pay the invoice by [specify cash/cheque/EFT] with [insert reasonable </w:t>
      </w:r>
      <w:proofErr w:type="gramStart"/>
      <w:r w:rsidRPr="00105FF0">
        <w:t>time period</w:t>
      </w:r>
      <w:proofErr w:type="gramEnd"/>
      <w:r w:rsidRPr="00105FF0">
        <w:t xml:space="preserve">, </w:t>
      </w:r>
      <w:proofErr w:type="spellStart"/>
      <w:r w:rsidRPr="00105FF0">
        <w:t>eg</w:t>
      </w:r>
      <w:proofErr w:type="spellEnd"/>
      <w:r w:rsidRPr="00105FF0">
        <w:t xml:space="preserve"> 7 days].</w:t>
      </w:r>
    </w:p>
    <w:p w14:paraId="4F017C09" w14:textId="3A7F4F93" w:rsidR="00763BF0" w:rsidRPr="00105FF0" w:rsidRDefault="00763BF0" w:rsidP="00105FF0">
      <w:r w:rsidRPr="00105FF0">
        <w:t>[And/or]</w:t>
      </w:r>
    </w:p>
    <w:p w14:paraId="12BB0A40" w14:textId="2CAB9176" w:rsidR="00763BF0" w:rsidRPr="00105FF0" w:rsidRDefault="00763BF0" w:rsidP="00105FF0">
      <w:r w:rsidRPr="00105FF0">
        <w:t xml:space="preserve">[If the funding for any of the supports provided under this Service Agreement is managed by a Plan Nominee:] The Participant’s Nominee manages the funding for meals provided under this Service Agreement. After providing those meals, the Provider will send the Participant’s Nominee an invoice for those meals for the Participant’s Nominee to pay. </w:t>
      </w:r>
      <w:r w:rsidR="0020325E" w:rsidRPr="00105FF0">
        <w:t xml:space="preserve">The Participant’s Nominee will pay the invoice by </w:t>
      </w:r>
      <w:r w:rsidR="00105FF0" w:rsidRPr="00105FF0">
        <w:t xml:space="preserve">[specify cash/cheque/EFT] within [insert reasonable </w:t>
      </w:r>
      <w:proofErr w:type="gramStart"/>
      <w:r w:rsidR="00105FF0" w:rsidRPr="00105FF0">
        <w:t>time period</w:t>
      </w:r>
      <w:proofErr w:type="gramEnd"/>
      <w:r w:rsidR="00105FF0" w:rsidRPr="00105FF0">
        <w:t xml:space="preserve">, </w:t>
      </w:r>
      <w:proofErr w:type="spellStart"/>
      <w:r w:rsidR="00105FF0" w:rsidRPr="00105FF0">
        <w:t>eg</w:t>
      </w:r>
      <w:proofErr w:type="spellEnd"/>
      <w:r w:rsidR="00105FF0" w:rsidRPr="00105FF0">
        <w:t xml:space="preserve"> 7 days].</w:t>
      </w:r>
    </w:p>
    <w:p w14:paraId="3D65133A" w14:textId="2A54D92E" w:rsidR="00105FF0" w:rsidRPr="00105FF0" w:rsidRDefault="00105FF0" w:rsidP="00105FF0">
      <w:r w:rsidRPr="00105FF0">
        <w:t>[And/or]</w:t>
      </w:r>
    </w:p>
    <w:p w14:paraId="051C444F" w14:textId="1D543F01" w:rsidR="00105FF0" w:rsidRDefault="00105FF0" w:rsidP="00105FF0">
      <w:r w:rsidRPr="00105FF0">
        <w:t>[If the funding for any of the supports provided under this Service Agreement is managed by the National Disability Insurance Agency:] The Participant has nominated the NDIA to manage the funding for meals provided under this Service</w:t>
      </w:r>
      <w:r>
        <w:t xml:space="preserve"> Agreement. After providing those meals, the Provider will claim payment for those meals from the NDIA.</w:t>
      </w:r>
    </w:p>
    <w:p w14:paraId="64A3AEC6" w14:textId="217EBFAF" w:rsidR="00105FF0" w:rsidRDefault="00105FF0" w:rsidP="00105FF0">
      <w:r>
        <w:t>[And/or]</w:t>
      </w:r>
    </w:p>
    <w:p w14:paraId="524414F0" w14:textId="4D978268" w:rsidR="00105FF0" w:rsidRDefault="00105FF0" w:rsidP="00105FF0">
      <w:r>
        <w:t>[If the funding for any of the supports provided under this Service Agreement is managed by a Registered Plan Management provider:]</w:t>
      </w:r>
      <w:r w:rsidR="000568FA">
        <w:t xml:space="preserve"> The Participant has nominated the Plan Management Provider [insert name of Registered Plan Management Provider] to manage the funding for NDIS meals provided under this Service Agreement. After providing those meals, the provider will claim payment for those meals form [insert name of Registered Plan Management Provider]. </w:t>
      </w:r>
    </w:p>
    <w:p w14:paraId="48729E3B" w14:textId="2E15DBE9" w:rsidR="000568FA" w:rsidRPr="000568FA" w:rsidRDefault="000568FA" w:rsidP="00105FF0">
      <w:pPr>
        <w:rPr>
          <w:b/>
          <w:sz w:val="28"/>
          <w:szCs w:val="28"/>
        </w:rPr>
      </w:pPr>
      <w:r w:rsidRPr="000568FA">
        <w:rPr>
          <w:b/>
          <w:sz w:val="28"/>
          <w:szCs w:val="28"/>
        </w:rPr>
        <w:t>Changes to this Service Agreement</w:t>
      </w:r>
    </w:p>
    <w:p w14:paraId="17A2537D" w14:textId="3E3984B3" w:rsidR="000568FA" w:rsidRDefault="000568FA" w:rsidP="00105FF0">
      <w:r>
        <w:t xml:space="preserve">If the changes to the supports or their delivery are required, the Parties agree to discuss and review this Service Agreement. The Parties agree that any changes to this Service Agreement will be in writing, signed, and dated by the Parties. </w:t>
      </w:r>
    </w:p>
    <w:p w14:paraId="3FA4A5D0" w14:textId="766D0FE0" w:rsidR="000568FA" w:rsidRPr="000568FA" w:rsidRDefault="000568FA" w:rsidP="00105FF0">
      <w:pPr>
        <w:rPr>
          <w:b/>
          <w:sz w:val="28"/>
          <w:szCs w:val="28"/>
        </w:rPr>
      </w:pPr>
      <w:r w:rsidRPr="000568FA">
        <w:rPr>
          <w:b/>
          <w:sz w:val="28"/>
          <w:szCs w:val="28"/>
        </w:rPr>
        <w:t>Ending this Service Agreement</w:t>
      </w:r>
    </w:p>
    <w:p w14:paraId="51070BFF" w14:textId="3E45BC0F" w:rsidR="000568FA" w:rsidRDefault="000568FA" w:rsidP="00105FF0">
      <w:r>
        <w:t xml:space="preserve">Should either Party wish to end this Service Agreement they must give [insert reasonable </w:t>
      </w:r>
      <w:proofErr w:type="gramStart"/>
      <w:r>
        <w:t>time period</w:t>
      </w:r>
      <w:proofErr w:type="gramEnd"/>
      <w:r>
        <w:t xml:space="preserve">, </w:t>
      </w:r>
      <w:proofErr w:type="spellStart"/>
      <w:r>
        <w:t>eg</w:t>
      </w:r>
      <w:proofErr w:type="spellEnd"/>
      <w:r>
        <w:t xml:space="preserve"> 7 days, 1 month] notice. </w:t>
      </w:r>
    </w:p>
    <w:p w14:paraId="236757ED" w14:textId="1EDA9ADA" w:rsidR="000568FA" w:rsidRDefault="000568FA" w:rsidP="00105FF0">
      <w:r>
        <w:lastRenderedPageBreak/>
        <w:t>If either Party seriously breaches this Service Agreement, the requirement of notice will be waived and either party may terminate this agreement in writing.</w:t>
      </w:r>
    </w:p>
    <w:p w14:paraId="65357290" w14:textId="77777777" w:rsidR="001366BE" w:rsidRDefault="001366BE" w:rsidP="00105FF0">
      <w:pPr>
        <w:rPr>
          <w:b/>
          <w:sz w:val="28"/>
          <w:szCs w:val="28"/>
        </w:rPr>
      </w:pPr>
    </w:p>
    <w:p w14:paraId="43736E7E" w14:textId="3481736A" w:rsidR="000568FA" w:rsidRPr="000568FA" w:rsidRDefault="000568FA" w:rsidP="00105FF0">
      <w:pPr>
        <w:rPr>
          <w:b/>
          <w:sz w:val="28"/>
          <w:szCs w:val="28"/>
        </w:rPr>
      </w:pPr>
      <w:r w:rsidRPr="000568FA">
        <w:rPr>
          <w:b/>
          <w:sz w:val="28"/>
          <w:szCs w:val="28"/>
        </w:rPr>
        <w:t>Feedback, complaints and disputes</w:t>
      </w:r>
    </w:p>
    <w:p w14:paraId="0B34CEC3" w14:textId="77777777" w:rsidR="000568FA" w:rsidRPr="000568FA" w:rsidRDefault="000568FA" w:rsidP="000568FA">
      <w:r w:rsidRPr="000568FA">
        <w:t>If the Participant wishes to give the Provider feedback, the Participant can talk to [insert name of Provider’s contact person] on [insert contact details, e.g. phone, email, and/or postal address].</w:t>
      </w:r>
    </w:p>
    <w:p w14:paraId="03ECD68D" w14:textId="77777777" w:rsidR="000568FA" w:rsidRPr="000568FA" w:rsidRDefault="000568FA" w:rsidP="000568FA">
      <w:r w:rsidRPr="000568FA">
        <w:t>If the Participant is not happy with the provision of meals and wishes to make a complaint, the Participant can talk to [insert name of Provider’s contact person] on [insert contact details,</w:t>
      </w:r>
    </w:p>
    <w:p w14:paraId="2FEF8C2E" w14:textId="77777777" w:rsidR="000568FA" w:rsidRPr="000568FA" w:rsidRDefault="000568FA" w:rsidP="000568FA">
      <w:r w:rsidRPr="000568FA">
        <w:t>phone, email, and/or postal address].</w:t>
      </w:r>
    </w:p>
    <w:p w14:paraId="13E199F4" w14:textId="77777777" w:rsidR="000568FA" w:rsidRPr="000568FA" w:rsidRDefault="000568FA" w:rsidP="000568FA">
      <w:r w:rsidRPr="000568FA">
        <w:t xml:space="preserve">If the Participant is not satisfied or does not want to talk to this person, the Participant can contact the National Disability Insurance Agency by calling 1800 800 110, visiting one of their offices in person, or visiting </w:t>
      </w:r>
      <w:hyperlink r:id="rId10">
        <w:r w:rsidRPr="000568FA">
          <w:rPr>
            <w:rStyle w:val="Hyperlink"/>
          </w:rPr>
          <w:t xml:space="preserve">ndis.gov.au </w:t>
        </w:r>
      </w:hyperlink>
      <w:r w:rsidRPr="000568FA">
        <w:t>for further information.</w:t>
      </w:r>
    </w:p>
    <w:p w14:paraId="430D01F4" w14:textId="34CB092E" w:rsidR="000568FA" w:rsidRPr="000568FA" w:rsidRDefault="000568FA" w:rsidP="00105FF0">
      <w:pPr>
        <w:rPr>
          <w:b/>
          <w:sz w:val="28"/>
          <w:szCs w:val="28"/>
        </w:rPr>
      </w:pPr>
      <w:r w:rsidRPr="000568FA">
        <w:rPr>
          <w:b/>
          <w:sz w:val="28"/>
          <w:szCs w:val="28"/>
        </w:rPr>
        <w:t>Goods and services tax (GST)</w:t>
      </w:r>
    </w:p>
    <w:p w14:paraId="6C2BF982" w14:textId="35FD321D" w:rsidR="000568FA" w:rsidRDefault="000568FA" w:rsidP="00105FF0">
      <w:proofErr w:type="gramStart"/>
      <w:r>
        <w:t>For the purpose of</w:t>
      </w:r>
      <w:proofErr w:type="gramEnd"/>
      <w:r>
        <w:t xml:space="preserve"> GST legislation, the Parties confirm that:</w:t>
      </w:r>
    </w:p>
    <w:p w14:paraId="59DB2CB0" w14:textId="14C04D13" w:rsidR="001069B6" w:rsidRDefault="000568FA" w:rsidP="00DD4830">
      <w:pPr>
        <w:pStyle w:val="ListParagraph"/>
        <w:numPr>
          <w:ilvl w:val="0"/>
          <w:numId w:val="11"/>
        </w:numPr>
      </w:pPr>
      <w:r>
        <w:t>a supply of supports under this Service Agreement is a supply of one or more of the reasonable and necessary supports specified in the statement included, under subsection 33(2) of the National Disability Insurance Scheme Act 2013 (NDIS Act), in the Participant’s NDIS plan currently in effect under section 37 of the NDIS Act;</w:t>
      </w:r>
      <w:r w:rsidR="001069B6">
        <w:t xml:space="preserve">  therefore, </w:t>
      </w:r>
      <w:bookmarkStart w:id="0" w:name="_GoBack"/>
      <w:bookmarkEnd w:id="0"/>
      <w:r w:rsidR="001069B6">
        <w:t>supply of meals under NDIS is GST exempt</w:t>
      </w:r>
    </w:p>
    <w:p w14:paraId="110AE5E2" w14:textId="77777777" w:rsidR="004739B9" w:rsidRDefault="004739B9" w:rsidP="00105FF0">
      <w:pPr>
        <w:rPr>
          <w:b/>
          <w:sz w:val="28"/>
          <w:szCs w:val="28"/>
        </w:rPr>
      </w:pPr>
    </w:p>
    <w:p w14:paraId="2E35024A" w14:textId="77777777" w:rsidR="004739B9" w:rsidRDefault="004739B9" w:rsidP="00105FF0">
      <w:pPr>
        <w:rPr>
          <w:b/>
          <w:sz w:val="28"/>
          <w:szCs w:val="28"/>
        </w:rPr>
      </w:pPr>
    </w:p>
    <w:p w14:paraId="6731BCC9" w14:textId="77777777" w:rsidR="004739B9" w:rsidRDefault="004739B9" w:rsidP="00105FF0">
      <w:pPr>
        <w:rPr>
          <w:b/>
          <w:sz w:val="28"/>
          <w:szCs w:val="28"/>
        </w:rPr>
      </w:pPr>
    </w:p>
    <w:p w14:paraId="5D9A9046" w14:textId="77777777" w:rsidR="004739B9" w:rsidRDefault="004739B9" w:rsidP="00105FF0">
      <w:pPr>
        <w:rPr>
          <w:b/>
          <w:sz w:val="28"/>
          <w:szCs w:val="28"/>
        </w:rPr>
      </w:pPr>
    </w:p>
    <w:p w14:paraId="73B998A6" w14:textId="77777777" w:rsidR="004739B9" w:rsidRDefault="004739B9" w:rsidP="00105FF0">
      <w:pPr>
        <w:rPr>
          <w:b/>
          <w:sz w:val="28"/>
          <w:szCs w:val="28"/>
        </w:rPr>
      </w:pPr>
    </w:p>
    <w:p w14:paraId="617A8051" w14:textId="77777777" w:rsidR="004739B9" w:rsidRDefault="004739B9" w:rsidP="00105FF0">
      <w:pPr>
        <w:rPr>
          <w:b/>
          <w:sz w:val="28"/>
          <w:szCs w:val="28"/>
        </w:rPr>
      </w:pPr>
    </w:p>
    <w:p w14:paraId="2424F755" w14:textId="77777777" w:rsidR="004739B9" w:rsidRDefault="004739B9" w:rsidP="00105FF0">
      <w:pPr>
        <w:rPr>
          <w:b/>
          <w:sz w:val="28"/>
          <w:szCs w:val="28"/>
        </w:rPr>
      </w:pPr>
    </w:p>
    <w:p w14:paraId="304A5D5C" w14:textId="77777777" w:rsidR="004739B9" w:rsidRDefault="004739B9" w:rsidP="00105FF0">
      <w:pPr>
        <w:rPr>
          <w:b/>
          <w:sz w:val="28"/>
          <w:szCs w:val="28"/>
        </w:rPr>
      </w:pPr>
    </w:p>
    <w:p w14:paraId="18955F75" w14:textId="77777777" w:rsidR="004739B9" w:rsidRDefault="004739B9" w:rsidP="00105FF0">
      <w:pPr>
        <w:rPr>
          <w:b/>
          <w:sz w:val="28"/>
          <w:szCs w:val="28"/>
        </w:rPr>
      </w:pPr>
    </w:p>
    <w:p w14:paraId="6BAD2310" w14:textId="77777777" w:rsidR="004739B9" w:rsidRDefault="004739B9" w:rsidP="00105FF0">
      <w:pPr>
        <w:rPr>
          <w:b/>
          <w:sz w:val="28"/>
          <w:szCs w:val="28"/>
        </w:rPr>
      </w:pPr>
    </w:p>
    <w:p w14:paraId="3171ACB8" w14:textId="77777777" w:rsidR="004739B9" w:rsidRDefault="004739B9" w:rsidP="00105FF0">
      <w:pPr>
        <w:rPr>
          <w:b/>
          <w:sz w:val="28"/>
          <w:szCs w:val="28"/>
        </w:rPr>
      </w:pPr>
    </w:p>
    <w:p w14:paraId="09206A03" w14:textId="77777777" w:rsidR="004739B9" w:rsidRDefault="004739B9" w:rsidP="00105FF0">
      <w:pPr>
        <w:rPr>
          <w:b/>
          <w:sz w:val="28"/>
          <w:szCs w:val="28"/>
        </w:rPr>
      </w:pPr>
    </w:p>
    <w:p w14:paraId="10AD1B13" w14:textId="77777777" w:rsidR="004739B9" w:rsidRDefault="004739B9" w:rsidP="00105FF0">
      <w:pPr>
        <w:rPr>
          <w:b/>
          <w:sz w:val="28"/>
          <w:szCs w:val="28"/>
        </w:rPr>
      </w:pPr>
    </w:p>
    <w:p w14:paraId="3B542127" w14:textId="5BF47168" w:rsidR="00BD73E6" w:rsidRPr="001366BE" w:rsidRDefault="00956ACA" w:rsidP="00105FF0">
      <w:pPr>
        <w:rPr>
          <w:b/>
          <w:sz w:val="28"/>
          <w:szCs w:val="28"/>
        </w:rPr>
      </w:pPr>
      <w:r w:rsidRPr="001366BE">
        <w:rPr>
          <w:b/>
          <w:sz w:val="28"/>
          <w:szCs w:val="28"/>
        </w:rPr>
        <w:t>Contact Details</w:t>
      </w:r>
    </w:p>
    <w:p w14:paraId="2081040C" w14:textId="76D33782" w:rsidR="00956ACA" w:rsidRPr="00105FF0" w:rsidRDefault="00956ACA" w:rsidP="00105FF0">
      <w:r>
        <w:t>The [Participant/Participant’s representative] can be contact on:</w:t>
      </w:r>
    </w:p>
    <w:tbl>
      <w:tblPr>
        <w:tblStyle w:val="TableGrid"/>
        <w:tblW w:w="0" w:type="auto"/>
        <w:tblLook w:val="04A0" w:firstRow="1" w:lastRow="0" w:firstColumn="1" w:lastColumn="0" w:noHBand="0" w:noVBand="1"/>
      </w:tblPr>
      <w:tblGrid>
        <w:gridCol w:w="2689"/>
        <w:gridCol w:w="6327"/>
      </w:tblGrid>
      <w:tr w:rsidR="00956ACA" w14:paraId="735E92B0" w14:textId="77777777" w:rsidTr="00956ACA">
        <w:tc>
          <w:tcPr>
            <w:tcW w:w="9016" w:type="dxa"/>
            <w:gridSpan w:val="2"/>
            <w:vAlign w:val="center"/>
          </w:tcPr>
          <w:p w14:paraId="7409F16C" w14:textId="77777777" w:rsidR="00956ACA" w:rsidRDefault="00956ACA" w:rsidP="00956ACA"/>
          <w:p w14:paraId="21FC82CD" w14:textId="791D4C6D" w:rsidR="00956ACA" w:rsidRDefault="00956ACA" w:rsidP="00956ACA">
            <w:r>
              <w:t>Contact Details</w:t>
            </w:r>
          </w:p>
          <w:p w14:paraId="5BD41CB7" w14:textId="1C55C893" w:rsidR="00956ACA" w:rsidRDefault="00956ACA" w:rsidP="00956ACA"/>
        </w:tc>
      </w:tr>
      <w:tr w:rsidR="00956ACA" w14:paraId="02B89E8B" w14:textId="77777777" w:rsidTr="00956ACA">
        <w:tc>
          <w:tcPr>
            <w:tcW w:w="2689" w:type="dxa"/>
            <w:vAlign w:val="center"/>
          </w:tcPr>
          <w:p w14:paraId="417F3EC6" w14:textId="77777777" w:rsidR="00F86997" w:rsidRDefault="00F86997" w:rsidP="00956ACA"/>
          <w:p w14:paraId="060981F6" w14:textId="1E0BB082" w:rsidR="00956ACA" w:rsidRDefault="00956ACA" w:rsidP="00956ACA">
            <w:r>
              <w:t>Phone: Home</w:t>
            </w:r>
          </w:p>
          <w:p w14:paraId="0E2E4D98" w14:textId="6F32AC51" w:rsidR="00956ACA" w:rsidRDefault="00956ACA" w:rsidP="00956ACA"/>
        </w:tc>
        <w:tc>
          <w:tcPr>
            <w:tcW w:w="6327" w:type="dxa"/>
          </w:tcPr>
          <w:p w14:paraId="21638A2D" w14:textId="77777777" w:rsidR="00956ACA" w:rsidRDefault="00956ACA" w:rsidP="00105FF0"/>
        </w:tc>
      </w:tr>
      <w:tr w:rsidR="00956ACA" w14:paraId="29CEDACC" w14:textId="77777777" w:rsidTr="00956ACA">
        <w:tc>
          <w:tcPr>
            <w:tcW w:w="2689" w:type="dxa"/>
            <w:vAlign w:val="center"/>
          </w:tcPr>
          <w:p w14:paraId="66539567" w14:textId="77777777" w:rsidR="00F86997" w:rsidRDefault="00F86997" w:rsidP="00956ACA"/>
          <w:p w14:paraId="5772D273" w14:textId="4997F9B6" w:rsidR="00956ACA" w:rsidRDefault="00956ACA" w:rsidP="00956ACA">
            <w:r>
              <w:t>Phone: Work</w:t>
            </w:r>
          </w:p>
          <w:p w14:paraId="7FA6E4D4" w14:textId="35CB6873" w:rsidR="00956ACA" w:rsidRDefault="00956ACA" w:rsidP="00956ACA"/>
        </w:tc>
        <w:tc>
          <w:tcPr>
            <w:tcW w:w="6327" w:type="dxa"/>
          </w:tcPr>
          <w:p w14:paraId="40A58AE9" w14:textId="77777777" w:rsidR="00956ACA" w:rsidRDefault="00956ACA" w:rsidP="00105FF0"/>
        </w:tc>
      </w:tr>
      <w:tr w:rsidR="00956ACA" w14:paraId="10FBBC78" w14:textId="77777777" w:rsidTr="00956ACA">
        <w:tc>
          <w:tcPr>
            <w:tcW w:w="2689" w:type="dxa"/>
            <w:vAlign w:val="center"/>
          </w:tcPr>
          <w:p w14:paraId="63DEDD94" w14:textId="77777777" w:rsidR="00F86997" w:rsidRDefault="00F86997" w:rsidP="00956ACA"/>
          <w:p w14:paraId="0C889239" w14:textId="2F978BE7" w:rsidR="00956ACA" w:rsidRDefault="00956ACA" w:rsidP="00956ACA">
            <w:r>
              <w:t>Mobile:</w:t>
            </w:r>
          </w:p>
          <w:p w14:paraId="7FAC88E4" w14:textId="6B007B56" w:rsidR="00956ACA" w:rsidRDefault="00956ACA" w:rsidP="00956ACA"/>
        </w:tc>
        <w:tc>
          <w:tcPr>
            <w:tcW w:w="6327" w:type="dxa"/>
          </w:tcPr>
          <w:p w14:paraId="190C894B" w14:textId="77777777" w:rsidR="00956ACA" w:rsidRDefault="00956ACA" w:rsidP="00105FF0"/>
        </w:tc>
      </w:tr>
      <w:tr w:rsidR="00956ACA" w14:paraId="6D5F8276" w14:textId="77777777" w:rsidTr="00956ACA">
        <w:tc>
          <w:tcPr>
            <w:tcW w:w="2689" w:type="dxa"/>
            <w:vAlign w:val="center"/>
          </w:tcPr>
          <w:p w14:paraId="046489EF" w14:textId="77777777" w:rsidR="00F86997" w:rsidRDefault="00F86997" w:rsidP="00956ACA"/>
          <w:p w14:paraId="336874B6" w14:textId="77E76D99" w:rsidR="00956ACA" w:rsidRDefault="00956ACA" w:rsidP="00956ACA">
            <w:r>
              <w:t>Email:</w:t>
            </w:r>
          </w:p>
          <w:p w14:paraId="247A003E" w14:textId="6E5E5179" w:rsidR="00956ACA" w:rsidRDefault="00956ACA" w:rsidP="00956ACA"/>
        </w:tc>
        <w:tc>
          <w:tcPr>
            <w:tcW w:w="6327" w:type="dxa"/>
          </w:tcPr>
          <w:p w14:paraId="77680A49" w14:textId="77777777" w:rsidR="00956ACA" w:rsidRDefault="00956ACA" w:rsidP="00105FF0"/>
        </w:tc>
      </w:tr>
      <w:tr w:rsidR="00956ACA" w14:paraId="4F0658DD" w14:textId="77777777" w:rsidTr="00956ACA">
        <w:tc>
          <w:tcPr>
            <w:tcW w:w="2689" w:type="dxa"/>
            <w:vAlign w:val="center"/>
          </w:tcPr>
          <w:p w14:paraId="14CC04F9" w14:textId="77777777" w:rsidR="00F86997" w:rsidRDefault="00F86997" w:rsidP="00956ACA"/>
          <w:p w14:paraId="7222F566" w14:textId="200C5956" w:rsidR="00956ACA" w:rsidRDefault="00956ACA" w:rsidP="00956ACA">
            <w:r>
              <w:t>Address:</w:t>
            </w:r>
          </w:p>
          <w:p w14:paraId="041CD119" w14:textId="4952375E" w:rsidR="00956ACA" w:rsidRDefault="00956ACA" w:rsidP="00956ACA"/>
        </w:tc>
        <w:tc>
          <w:tcPr>
            <w:tcW w:w="6327" w:type="dxa"/>
          </w:tcPr>
          <w:p w14:paraId="608E52AB" w14:textId="77777777" w:rsidR="00956ACA" w:rsidRDefault="00956ACA" w:rsidP="00105FF0"/>
        </w:tc>
      </w:tr>
      <w:tr w:rsidR="00956ACA" w14:paraId="2F89B4EA" w14:textId="77777777" w:rsidTr="00956ACA">
        <w:tc>
          <w:tcPr>
            <w:tcW w:w="2689" w:type="dxa"/>
            <w:vAlign w:val="center"/>
          </w:tcPr>
          <w:p w14:paraId="57F0DD7F" w14:textId="77777777" w:rsidR="00F86997" w:rsidRDefault="00F86997" w:rsidP="00956ACA"/>
          <w:p w14:paraId="5EBA5565" w14:textId="4E6E2AAD" w:rsidR="00956ACA" w:rsidRDefault="00956ACA" w:rsidP="00956ACA">
            <w:r>
              <w:t>Alternative Contact:</w:t>
            </w:r>
          </w:p>
          <w:p w14:paraId="6337C644" w14:textId="422D4B9B" w:rsidR="00956ACA" w:rsidRDefault="00956ACA" w:rsidP="00956ACA"/>
        </w:tc>
        <w:tc>
          <w:tcPr>
            <w:tcW w:w="6327" w:type="dxa"/>
          </w:tcPr>
          <w:p w14:paraId="6DBE1071" w14:textId="77777777" w:rsidR="00956ACA" w:rsidRDefault="00956ACA" w:rsidP="00105FF0"/>
        </w:tc>
      </w:tr>
    </w:tbl>
    <w:p w14:paraId="14679BBD" w14:textId="73680B02" w:rsidR="00BD1A12" w:rsidRDefault="00BD1A12" w:rsidP="00105FF0"/>
    <w:p w14:paraId="797B3599" w14:textId="4FC07E18" w:rsidR="00F86997" w:rsidRDefault="00F86997" w:rsidP="00105FF0">
      <w:r>
        <w:t>The Provider can be contacted on:</w:t>
      </w:r>
    </w:p>
    <w:tbl>
      <w:tblPr>
        <w:tblStyle w:val="TableGrid"/>
        <w:tblW w:w="0" w:type="auto"/>
        <w:tblLook w:val="04A0" w:firstRow="1" w:lastRow="0" w:firstColumn="1" w:lastColumn="0" w:noHBand="0" w:noVBand="1"/>
      </w:tblPr>
      <w:tblGrid>
        <w:gridCol w:w="3256"/>
        <w:gridCol w:w="5760"/>
      </w:tblGrid>
      <w:tr w:rsidR="00F86997" w14:paraId="3EA42141" w14:textId="77777777" w:rsidTr="00F86997">
        <w:tc>
          <w:tcPr>
            <w:tcW w:w="3256" w:type="dxa"/>
          </w:tcPr>
          <w:p w14:paraId="696B7461" w14:textId="77777777" w:rsidR="00F86997" w:rsidRDefault="00F86997" w:rsidP="00105FF0"/>
          <w:p w14:paraId="2BC50FC8" w14:textId="77777777" w:rsidR="00F86997" w:rsidRDefault="00F86997" w:rsidP="00105FF0">
            <w:r>
              <w:t>Contact Name:</w:t>
            </w:r>
          </w:p>
          <w:p w14:paraId="5EEB885A" w14:textId="5A5C8E1F" w:rsidR="00F86997" w:rsidRDefault="00F86997" w:rsidP="00105FF0"/>
        </w:tc>
        <w:tc>
          <w:tcPr>
            <w:tcW w:w="5760" w:type="dxa"/>
          </w:tcPr>
          <w:p w14:paraId="0CDABD7D" w14:textId="77777777" w:rsidR="00F86997" w:rsidRDefault="00F86997" w:rsidP="00105FF0"/>
        </w:tc>
      </w:tr>
      <w:tr w:rsidR="00F86997" w14:paraId="32673461" w14:textId="77777777" w:rsidTr="00F86997">
        <w:tc>
          <w:tcPr>
            <w:tcW w:w="3256" w:type="dxa"/>
          </w:tcPr>
          <w:p w14:paraId="5F04F20D" w14:textId="77777777" w:rsidR="00F86997" w:rsidRDefault="00F86997" w:rsidP="00105FF0"/>
          <w:p w14:paraId="715C43B9" w14:textId="77777777" w:rsidR="00F86997" w:rsidRDefault="00F86997" w:rsidP="00105FF0">
            <w:r>
              <w:t>Phone:</w:t>
            </w:r>
          </w:p>
          <w:p w14:paraId="399C80F9" w14:textId="5BC6B6B6" w:rsidR="00F86997" w:rsidRDefault="00F86997" w:rsidP="00105FF0"/>
        </w:tc>
        <w:tc>
          <w:tcPr>
            <w:tcW w:w="5760" w:type="dxa"/>
          </w:tcPr>
          <w:p w14:paraId="440C9970" w14:textId="77777777" w:rsidR="00F86997" w:rsidRDefault="00F86997" w:rsidP="00105FF0"/>
        </w:tc>
      </w:tr>
      <w:tr w:rsidR="00F86997" w14:paraId="0352A0BA" w14:textId="77777777" w:rsidTr="00F86997">
        <w:tc>
          <w:tcPr>
            <w:tcW w:w="3256" w:type="dxa"/>
          </w:tcPr>
          <w:p w14:paraId="59ED9500" w14:textId="77777777" w:rsidR="00F86997" w:rsidRDefault="00F86997" w:rsidP="00105FF0"/>
          <w:p w14:paraId="049E9B86" w14:textId="77777777" w:rsidR="00F86997" w:rsidRDefault="00F86997" w:rsidP="00105FF0">
            <w:r>
              <w:t>Email:</w:t>
            </w:r>
          </w:p>
          <w:p w14:paraId="3C514D26" w14:textId="0A79FAFE" w:rsidR="00F86997" w:rsidRDefault="00F86997" w:rsidP="00105FF0"/>
        </w:tc>
        <w:tc>
          <w:tcPr>
            <w:tcW w:w="5760" w:type="dxa"/>
          </w:tcPr>
          <w:p w14:paraId="16097177" w14:textId="77777777" w:rsidR="00F86997" w:rsidRDefault="00F86997" w:rsidP="00105FF0"/>
        </w:tc>
      </w:tr>
      <w:tr w:rsidR="00F86997" w14:paraId="30C0B4F2" w14:textId="77777777" w:rsidTr="00F86997">
        <w:tc>
          <w:tcPr>
            <w:tcW w:w="3256" w:type="dxa"/>
          </w:tcPr>
          <w:p w14:paraId="3054BA35" w14:textId="77777777" w:rsidR="00F86997" w:rsidRDefault="00F86997" w:rsidP="00105FF0"/>
          <w:p w14:paraId="4A6D97DC" w14:textId="77777777" w:rsidR="00F86997" w:rsidRDefault="00F86997" w:rsidP="00105FF0">
            <w:r>
              <w:t>Address:</w:t>
            </w:r>
          </w:p>
          <w:p w14:paraId="13EC9F6B" w14:textId="3D7847F7" w:rsidR="00F86997" w:rsidRDefault="00F86997" w:rsidP="00105FF0"/>
        </w:tc>
        <w:tc>
          <w:tcPr>
            <w:tcW w:w="5760" w:type="dxa"/>
          </w:tcPr>
          <w:p w14:paraId="77AC86EA" w14:textId="77777777" w:rsidR="00F86997" w:rsidRDefault="00F86997" w:rsidP="00105FF0"/>
        </w:tc>
      </w:tr>
    </w:tbl>
    <w:p w14:paraId="26B25136" w14:textId="144C6D89" w:rsidR="00F86997" w:rsidRDefault="00F86997" w:rsidP="00105FF0"/>
    <w:p w14:paraId="2FEDE81C" w14:textId="77777777" w:rsidR="004739B9" w:rsidRDefault="004739B9" w:rsidP="00105FF0">
      <w:pPr>
        <w:rPr>
          <w:b/>
          <w:sz w:val="28"/>
          <w:szCs w:val="28"/>
        </w:rPr>
      </w:pPr>
    </w:p>
    <w:p w14:paraId="540EA04C" w14:textId="77777777" w:rsidR="004739B9" w:rsidRDefault="004739B9" w:rsidP="00105FF0">
      <w:pPr>
        <w:rPr>
          <w:b/>
          <w:sz w:val="28"/>
          <w:szCs w:val="28"/>
        </w:rPr>
      </w:pPr>
    </w:p>
    <w:p w14:paraId="3AAF32C2" w14:textId="77777777" w:rsidR="004739B9" w:rsidRDefault="004739B9" w:rsidP="00105FF0">
      <w:pPr>
        <w:rPr>
          <w:b/>
          <w:sz w:val="28"/>
          <w:szCs w:val="28"/>
        </w:rPr>
      </w:pPr>
    </w:p>
    <w:p w14:paraId="68085ECF" w14:textId="77777777" w:rsidR="004739B9" w:rsidRDefault="004739B9" w:rsidP="00105FF0">
      <w:pPr>
        <w:rPr>
          <w:b/>
          <w:sz w:val="28"/>
          <w:szCs w:val="28"/>
        </w:rPr>
      </w:pPr>
    </w:p>
    <w:p w14:paraId="7CC50EA5" w14:textId="77777777" w:rsidR="004739B9" w:rsidRDefault="004739B9" w:rsidP="00105FF0">
      <w:pPr>
        <w:rPr>
          <w:b/>
          <w:sz w:val="28"/>
          <w:szCs w:val="28"/>
        </w:rPr>
      </w:pPr>
    </w:p>
    <w:p w14:paraId="5312CB54" w14:textId="242A106E" w:rsidR="00D160D3" w:rsidRPr="008C59A2" w:rsidRDefault="00D160D3" w:rsidP="00105FF0">
      <w:pPr>
        <w:rPr>
          <w:b/>
          <w:sz w:val="28"/>
          <w:szCs w:val="28"/>
        </w:rPr>
      </w:pPr>
      <w:r w:rsidRPr="008C59A2">
        <w:rPr>
          <w:b/>
          <w:sz w:val="28"/>
          <w:szCs w:val="28"/>
        </w:rPr>
        <w:t>Agreement signatures</w:t>
      </w:r>
    </w:p>
    <w:p w14:paraId="16CFED4E" w14:textId="2ECFC31C" w:rsidR="00D160D3" w:rsidRDefault="00D160D3" w:rsidP="00105FF0">
      <w:r>
        <w:t>The Parties agree to the terms and conditions of this Service Agreement</w:t>
      </w:r>
    </w:p>
    <w:p w14:paraId="737CC3B0" w14:textId="416F0E5C" w:rsidR="004739B9" w:rsidRDefault="004739B9" w:rsidP="00105FF0"/>
    <w:p w14:paraId="25EDC2AF" w14:textId="2B2D4CFF" w:rsidR="00D160D3" w:rsidRDefault="00D160D3" w:rsidP="00105FF0"/>
    <w:p w14:paraId="03EFAFB4" w14:textId="7BF52015" w:rsidR="00D160D3" w:rsidRDefault="00D160D3" w:rsidP="00105FF0">
      <w:r>
        <w:t>________________________________________________________</w:t>
      </w:r>
    </w:p>
    <w:p w14:paraId="4EA6DF9E" w14:textId="0AFBC9DB" w:rsidR="00D160D3" w:rsidRPr="001366BE" w:rsidRDefault="00D160D3" w:rsidP="00105FF0">
      <w:pPr>
        <w:rPr>
          <w:b/>
        </w:rPr>
      </w:pPr>
      <w:r w:rsidRPr="001366BE">
        <w:rPr>
          <w:b/>
        </w:rPr>
        <w:t xml:space="preserve">Signature of </w:t>
      </w:r>
      <w:bookmarkStart w:id="1" w:name="_Hlk520197570"/>
      <w:r w:rsidRPr="001366BE">
        <w:rPr>
          <w:b/>
        </w:rPr>
        <w:t>[Participant/Participant’s representative</w:t>
      </w:r>
      <w:bookmarkEnd w:id="1"/>
      <w:r w:rsidRPr="001366BE">
        <w:rPr>
          <w:b/>
        </w:rPr>
        <w:t>]</w:t>
      </w:r>
    </w:p>
    <w:p w14:paraId="787B9605" w14:textId="77777777" w:rsidR="008C59A2" w:rsidRDefault="008C59A2" w:rsidP="00105FF0"/>
    <w:p w14:paraId="44AD4BA4" w14:textId="77777777" w:rsidR="00D160D3" w:rsidRDefault="00D160D3" w:rsidP="00105FF0"/>
    <w:p w14:paraId="58FD8812" w14:textId="77777777" w:rsidR="00D160D3" w:rsidRDefault="00D160D3" w:rsidP="00D160D3">
      <w:r>
        <w:t>________________________________________________________</w:t>
      </w:r>
    </w:p>
    <w:p w14:paraId="6DF151D6" w14:textId="38373840" w:rsidR="00D160D3" w:rsidRPr="001366BE" w:rsidRDefault="00D160D3" w:rsidP="00105FF0">
      <w:pPr>
        <w:rPr>
          <w:b/>
        </w:rPr>
      </w:pPr>
      <w:r w:rsidRPr="001366BE">
        <w:rPr>
          <w:b/>
        </w:rPr>
        <w:t>Name of [Participant/Participant’s representative]</w:t>
      </w:r>
    </w:p>
    <w:p w14:paraId="3975C199" w14:textId="77777777" w:rsidR="008C59A2" w:rsidRDefault="008C59A2" w:rsidP="00105FF0"/>
    <w:p w14:paraId="7D51795B" w14:textId="77777777" w:rsidR="008C59A2" w:rsidRDefault="008C59A2" w:rsidP="00105FF0"/>
    <w:p w14:paraId="675DA4B3" w14:textId="58B9DE2F" w:rsidR="00D160D3" w:rsidRDefault="008C59A2" w:rsidP="00105FF0">
      <w:r>
        <w:t>______________________</w:t>
      </w:r>
    </w:p>
    <w:p w14:paraId="0898B2B0" w14:textId="7590D5F5" w:rsidR="00D160D3" w:rsidRPr="001366BE" w:rsidRDefault="00D160D3" w:rsidP="00105FF0">
      <w:pPr>
        <w:rPr>
          <w:b/>
        </w:rPr>
      </w:pPr>
      <w:r w:rsidRPr="001366BE">
        <w:rPr>
          <w:b/>
        </w:rPr>
        <w:t>Date</w:t>
      </w:r>
    </w:p>
    <w:p w14:paraId="506D0DDE" w14:textId="02B9CCDA" w:rsidR="008C59A2" w:rsidRDefault="008C59A2" w:rsidP="00105FF0"/>
    <w:p w14:paraId="2CF47A73" w14:textId="77777777" w:rsidR="008C59A2" w:rsidRDefault="008C59A2" w:rsidP="00105FF0"/>
    <w:p w14:paraId="0C4A6622" w14:textId="77777777" w:rsidR="00D160D3" w:rsidRDefault="00D160D3" w:rsidP="00D160D3">
      <w:r>
        <w:t>________________________________________________________</w:t>
      </w:r>
    </w:p>
    <w:p w14:paraId="6B4A8DB6" w14:textId="42D32D58" w:rsidR="00D160D3" w:rsidRPr="001366BE" w:rsidRDefault="00D160D3" w:rsidP="00105FF0">
      <w:pPr>
        <w:rPr>
          <w:b/>
        </w:rPr>
      </w:pPr>
      <w:r w:rsidRPr="001366BE">
        <w:rPr>
          <w:b/>
        </w:rPr>
        <w:t>Signature of authorised person from Provider</w:t>
      </w:r>
    </w:p>
    <w:p w14:paraId="3A7F51BA" w14:textId="77777777" w:rsidR="001366BE" w:rsidRDefault="001366BE" w:rsidP="00105FF0"/>
    <w:p w14:paraId="37DAB341" w14:textId="77777777" w:rsidR="008C59A2" w:rsidRDefault="008C59A2" w:rsidP="00105FF0"/>
    <w:p w14:paraId="1D3CCF0A" w14:textId="77777777" w:rsidR="00D160D3" w:rsidRDefault="00D160D3" w:rsidP="00D160D3">
      <w:r>
        <w:t>________________________________________________________</w:t>
      </w:r>
    </w:p>
    <w:p w14:paraId="5F906A0C" w14:textId="4C6F849B" w:rsidR="00D160D3" w:rsidRPr="001366BE" w:rsidRDefault="00B11B32" w:rsidP="00D160D3">
      <w:pPr>
        <w:rPr>
          <w:b/>
        </w:rPr>
      </w:pPr>
      <w:r>
        <w:rPr>
          <w:b/>
        </w:rPr>
        <w:t>Name</w:t>
      </w:r>
      <w:r w:rsidR="00D160D3" w:rsidRPr="001366BE">
        <w:rPr>
          <w:b/>
        </w:rPr>
        <w:t xml:space="preserve"> of authorised person from Provider</w:t>
      </w:r>
    </w:p>
    <w:p w14:paraId="0A00E9C7" w14:textId="60152200" w:rsidR="001366BE" w:rsidRDefault="001366BE" w:rsidP="00D160D3"/>
    <w:p w14:paraId="25C6485F" w14:textId="77777777" w:rsidR="001366BE" w:rsidRDefault="001366BE" w:rsidP="00D160D3"/>
    <w:p w14:paraId="6B5EB5EF" w14:textId="77777777" w:rsidR="008C59A2" w:rsidRDefault="008C59A2" w:rsidP="008C59A2">
      <w:r>
        <w:t>______________________</w:t>
      </w:r>
    </w:p>
    <w:p w14:paraId="5B92BCF6" w14:textId="0186CB2E" w:rsidR="00D160D3" w:rsidRPr="001366BE" w:rsidRDefault="00D160D3" w:rsidP="00105FF0">
      <w:pPr>
        <w:rPr>
          <w:b/>
        </w:rPr>
      </w:pPr>
      <w:r w:rsidRPr="001366BE">
        <w:rPr>
          <w:b/>
        </w:rPr>
        <w:t>Date</w:t>
      </w:r>
    </w:p>
    <w:p w14:paraId="7326678D" w14:textId="27F0C11D" w:rsidR="001134BF" w:rsidRDefault="001134BF">
      <w:r>
        <w:br w:type="page"/>
      </w:r>
    </w:p>
    <w:p w14:paraId="67E160CE" w14:textId="77777777" w:rsidR="001134BF" w:rsidRDefault="001134BF" w:rsidP="001134BF">
      <w:pPr>
        <w:rPr>
          <w:b/>
          <w:sz w:val="28"/>
          <w:szCs w:val="28"/>
        </w:rPr>
      </w:pPr>
    </w:p>
    <w:p w14:paraId="0E7A1080" w14:textId="77777777" w:rsidR="001134BF" w:rsidRDefault="001134BF" w:rsidP="001134BF">
      <w:pPr>
        <w:rPr>
          <w:b/>
          <w:sz w:val="28"/>
          <w:szCs w:val="28"/>
        </w:rPr>
      </w:pPr>
    </w:p>
    <w:p w14:paraId="2F7BB9D6" w14:textId="4C4BAEB4" w:rsidR="001134BF" w:rsidRPr="00AE7376" w:rsidRDefault="001134BF" w:rsidP="001134BF">
      <w:pPr>
        <w:rPr>
          <w:b/>
          <w:sz w:val="28"/>
          <w:szCs w:val="28"/>
        </w:rPr>
      </w:pPr>
      <w:r w:rsidRPr="00AE7376">
        <w:rPr>
          <w:b/>
          <w:sz w:val="28"/>
          <w:szCs w:val="28"/>
        </w:rPr>
        <w:t>Attachment – Schedule of Support</w:t>
      </w:r>
    </w:p>
    <w:p w14:paraId="38951B43" w14:textId="77777777" w:rsidR="001134BF" w:rsidRDefault="001134BF" w:rsidP="001134BF">
      <w:r>
        <w:t>[insert Activity of Support to be provided under the Service Agreement, including details such as description, price, and how they will be provided.]</w:t>
      </w:r>
    </w:p>
    <w:tbl>
      <w:tblPr>
        <w:tblStyle w:val="TableGrid"/>
        <w:tblW w:w="0" w:type="auto"/>
        <w:tblLook w:val="04A0" w:firstRow="1" w:lastRow="0" w:firstColumn="1" w:lastColumn="0" w:noHBand="0" w:noVBand="1"/>
      </w:tblPr>
      <w:tblGrid>
        <w:gridCol w:w="1816"/>
        <w:gridCol w:w="2275"/>
        <w:gridCol w:w="1510"/>
        <w:gridCol w:w="1794"/>
        <w:gridCol w:w="1621"/>
      </w:tblGrid>
      <w:tr w:rsidR="001134BF" w14:paraId="3CD082B5" w14:textId="77777777" w:rsidTr="0029496C">
        <w:tc>
          <w:tcPr>
            <w:tcW w:w="2842" w:type="dxa"/>
          </w:tcPr>
          <w:p w14:paraId="4B43AEFC" w14:textId="77777777" w:rsidR="001134BF" w:rsidRPr="00AE7376" w:rsidRDefault="001134BF" w:rsidP="0029496C">
            <w:pPr>
              <w:rPr>
                <w:b/>
              </w:rPr>
            </w:pPr>
          </w:p>
          <w:p w14:paraId="7E9CC49F" w14:textId="77777777" w:rsidR="001134BF" w:rsidRPr="00AE7376" w:rsidRDefault="001134BF" w:rsidP="0029496C">
            <w:pPr>
              <w:rPr>
                <w:b/>
              </w:rPr>
            </w:pPr>
            <w:r w:rsidRPr="00AE7376">
              <w:rPr>
                <w:b/>
              </w:rPr>
              <w:t>Activity of Support</w:t>
            </w:r>
          </w:p>
          <w:p w14:paraId="5F30081D" w14:textId="77777777" w:rsidR="001134BF" w:rsidRPr="00AE7376" w:rsidRDefault="001134BF" w:rsidP="0029496C">
            <w:pPr>
              <w:rPr>
                <w:b/>
              </w:rPr>
            </w:pPr>
          </w:p>
        </w:tc>
        <w:tc>
          <w:tcPr>
            <w:tcW w:w="3020" w:type="dxa"/>
          </w:tcPr>
          <w:p w14:paraId="50B42038" w14:textId="77777777" w:rsidR="001134BF" w:rsidRPr="00AE7376" w:rsidRDefault="001134BF" w:rsidP="0029496C">
            <w:pPr>
              <w:rPr>
                <w:b/>
              </w:rPr>
            </w:pPr>
          </w:p>
          <w:p w14:paraId="2944DC76" w14:textId="77777777" w:rsidR="001134BF" w:rsidRPr="00AE7376" w:rsidRDefault="001134BF" w:rsidP="0029496C">
            <w:pPr>
              <w:rPr>
                <w:b/>
              </w:rPr>
            </w:pPr>
            <w:r w:rsidRPr="00AE7376">
              <w:rPr>
                <w:b/>
              </w:rPr>
              <w:t>Support Item Reference Number</w:t>
            </w:r>
          </w:p>
        </w:tc>
        <w:tc>
          <w:tcPr>
            <w:tcW w:w="2721" w:type="dxa"/>
          </w:tcPr>
          <w:p w14:paraId="51CA65B8" w14:textId="77777777" w:rsidR="001134BF" w:rsidRPr="00AE7376" w:rsidRDefault="001134BF" w:rsidP="0029496C">
            <w:pPr>
              <w:rPr>
                <w:b/>
              </w:rPr>
            </w:pPr>
          </w:p>
          <w:p w14:paraId="5CAD2F4A" w14:textId="77777777" w:rsidR="001134BF" w:rsidRPr="00AE7376" w:rsidRDefault="001134BF" w:rsidP="0029496C">
            <w:pPr>
              <w:rPr>
                <w:b/>
              </w:rPr>
            </w:pPr>
            <w:r w:rsidRPr="00AE7376">
              <w:rPr>
                <w:b/>
              </w:rPr>
              <w:t>NDIS funded meal price</w:t>
            </w:r>
          </w:p>
        </w:tc>
        <w:tc>
          <w:tcPr>
            <w:tcW w:w="2828" w:type="dxa"/>
          </w:tcPr>
          <w:p w14:paraId="7AFC15DA" w14:textId="77777777" w:rsidR="001134BF" w:rsidRPr="00AE7376" w:rsidRDefault="001134BF" w:rsidP="0029496C">
            <w:pPr>
              <w:rPr>
                <w:b/>
              </w:rPr>
            </w:pPr>
          </w:p>
          <w:p w14:paraId="33DF4295" w14:textId="77777777" w:rsidR="001134BF" w:rsidRPr="00AE7376" w:rsidRDefault="001134BF" w:rsidP="0029496C">
            <w:pPr>
              <w:rPr>
                <w:b/>
              </w:rPr>
            </w:pPr>
            <w:r w:rsidRPr="00AE7376">
              <w:rPr>
                <w:b/>
              </w:rPr>
              <w:t>Co-payment for raw food ingredients (the cost of food is not covered by the NDIS)</w:t>
            </w:r>
          </w:p>
          <w:p w14:paraId="170A27AC" w14:textId="77777777" w:rsidR="001134BF" w:rsidRPr="00AE7376" w:rsidRDefault="001134BF" w:rsidP="0029496C">
            <w:pPr>
              <w:rPr>
                <w:b/>
              </w:rPr>
            </w:pPr>
          </w:p>
        </w:tc>
        <w:tc>
          <w:tcPr>
            <w:tcW w:w="2537" w:type="dxa"/>
          </w:tcPr>
          <w:p w14:paraId="7BA0A748" w14:textId="77777777" w:rsidR="001134BF" w:rsidRPr="00AE7376" w:rsidRDefault="001134BF" w:rsidP="0029496C">
            <w:pPr>
              <w:rPr>
                <w:b/>
              </w:rPr>
            </w:pPr>
          </w:p>
          <w:p w14:paraId="5D3E5F07" w14:textId="77777777" w:rsidR="001134BF" w:rsidRPr="00AE7376" w:rsidRDefault="001134BF" w:rsidP="0029496C">
            <w:pPr>
              <w:rPr>
                <w:b/>
              </w:rPr>
            </w:pPr>
            <w:r w:rsidRPr="00AE7376">
              <w:rPr>
                <w:b/>
              </w:rPr>
              <w:t>How the meals will be provided (list frequency and quantity of delivery)</w:t>
            </w:r>
          </w:p>
        </w:tc>
      </w:tr>
      <w:tr w:rsidR="001134BF" w14:paraId="595DF237" w14:textId="77777777" w:rsidTr="0029496C">
        <w:tc>
          <w:tcPr>
            <w:tcW w:w="2842" w:type="dxa"/>
          </w:tcPr>
          <w:p w14:paraId="26333A90" w14:textId="77777777" w:rsidR="001134BF" w:rsidRDefault="001134BF" w:rsidP="0029496C"/>
          <w:p w14:paraId="165A73DE" w14:textId="77777777" w:rsidR="001134BF" w:rsidRDefault="001134BF" w:rsidP="0029496C">
            <w:r>
              <w:t>Preparation and delivery of meals</w:t>
            </w:r>
          </w:p>
          <w:p w14:paraId="271BBF0D" w14:textId="77777777" w:rsidR="001134BF" w:rsidRDefault="001134BF" w:rsidP="0029496C"/>
        </w:tc>
        <w:tc>
          <w:tcPr>
            <w:tcW w:w="3020" w:type="dxa"/>
          </w:tcPr>
          <w:p w14:paraId="6E7D206C" w14:textId="77777777" w:rsidR="001134BF" w:rsidRDefault="001134BF" w:rsidP="0029496C"/>
          <w:p w14:paraId="5151D31C" w14:textId="77777777" w:rsidR="001134BF" w:rsidRDefault="001134BF" w:rsidP="0029496C">
            <w:r>
              <w:t>01_022_0120_1_1</w:t>
            </w:r>
          </w:p>
        </w:tc>
        <w:tc>
          <w:tcPr>
            <w:tcW w:w="2721" w:type="dxa"/>
          </w:tcPr>
          <w:p w14:paraId="4B1CA706" w14:textId="77777777" w:rsidR="001134BF" w:rsidRDefault="001134BF" w:rsidP="0029496C"/>
        </w:tc>
        <w:tc>
          <w:tcPr>
            <w:tcW w:w="2828" w:type="dxa"/>
          </w:tcPr>
          <w:p w14:paraId="25406075" w14:textId="77777777" w:rsidR="001134BF" w:rsidRDefault="001134BF" w:rsidP="0029496C"/>
        </w:tc>
        <w:tc>
          <w:tcPr>
            <w:tcW w:w="2537" w:type="dxa"/>
          </w:tcPr>
          <w:p w14:paraId="31C122B9" w14:textId="77777777" w:rsidR="001134BF" w:rsidRDefault="001134BF" w:rsidP="0029496C"/>
        </w:tc>
      </w:tr>
    </w:tbl>
    <w:p w14:paraId="04220E1D" w14:textId="77777777" w:rsidR="001134BF" w:rsidRDefault="001134BF" w:rsidP="001134BF"/>
    <w:p w14:paraId="5A2D3DEB" w14:textId="710B9308" w:rsidR="001134BF" w:rsidRDefault="001134BF" w:rsidP="00105FF0"/>
    <w:p w14:paraId="0CE31CF1" w14:textId="086A3C41" w:rsidR="001134BF" w:rsidRDefault="001134BF" w:rsidP="00105FF0"/>
    <w:p w14:paraId="6E962D0D" w14:textId="124B48B5" w:rsidR="001134BF" w:rsidRDefault="001134BF" w:rsidP="00105FF0"/>
    <w:p w14:paraId="277C66A9" w14:textId="4B1B5C27" w:rsidR="008C59A2" w:rsidRPr="00105FF0" w:rsidRDefault="001134BF" w:rsidP="001134BF">
      <w:pPr>
        <w:tabs>
          <w:tab w:val="left" w:pos="3465"/>
        </w:tabs>
      </w:pPr>
      <w:r>
        <w:tab/>
      </w:r>
    </w:p>
    <w:sectPr w:rsidR="008C59A2" w:rsidRPr="00105FF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FBADE" w14:textId="77777777" w:rsidR="007E6408" w:rsidRDefault="007E6408" w:rsidP="008C59A2">
      <w:pPr>
        <w:spacing w:after="0" w:line="240" w:lineRule="auto"/>
      </w:pPr>
      <w:r>
        <w:separator/>
      </w:r>
    </w:p>
  </w:endnote>
  <w:endnote w:type="continuationSeparator" w:id="0">
    <w:p w14:paraId="231991FC" w14:textId="77777777" w:rsidR="007E6408" w:rsidRDefault="007E6408" w:rsidP="008C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616442"/>
      <w:docPartObj>
        <w:docPartGallery w:val="Page Numbers (Bottom of Page)"/>
        <w:docPartUnique/>
      </w:docPartObj>
    </w:sdtPr>
    <w:sdtEndPr>
      <w:rPr>
        <w:noProof/>
      </w:rPr>
    </w:sdtEndPr>
    <w:sdtContent>
      <w:p w14:paraId="7A23D579" w14:textId="565955AD" w:rsidR="005F60A7" w:rsidRDefault="005F60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77E409" w14:textId="77777777" w:rsidR="005F60A7" w:rsidRDefault="005F6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7D098" w14:textId="77777777" w:rsidR="007E6408" w:rsidRDefault="007E6408" w:rsidP="008C59A2">
      <w:pPr>
        <w:spacing w:after="0" w:line="240" w:lineRule="auto"/>
      </w:pPr>
      <w:r>
        <w:separator/>
      </w:r>
    </w:p>
  </w:footnote>
  <w:footnote w:type="continuationSeparator" w:id="0">
    <w:p w14:paraId="7012BCF4" w14:textId="77777777" w:rsidR="007E6408" w:rsidRDefault="007E6408" w:rsidP="008C5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B06"/>
    <w:multiLevelType w:val="hybridMultilevel"/>
    <w:tmpl w:val="AB542142"/>
    <w:lvl w:ilvl="0" w:tplc="79B8166A">
      <w:numFmt w:val="bullet"/>
      <w:lvlText w:val=""/>
      <w:lvlJc w:val="left"/>
      <w:pPr>
        <w:ind w:left="1033" w:hanging="361"/>
      </w:pPr>
      <w:rPr>
        <w:rFonts w:ascii="Symbol" w:eastAsia="Symbol" w:hAnsi="Symbol" w:cs="Symbol" w:hint="default"/>
        <w:w w:val="100"/>
        <w:sz w:val="22"/>
        <w:szCs w:val="22"/>
        <w:lang w:val="en-AU" w:eastAsia="en-AU" w:bidi="en-AU"/>
      </w:rPr>
    </w:lvl>
    <w:lvl w:ilvl="1" w:tplc="3A809418">
      <w:numFmt w:val="bullet"/>
      <w:lvlText w:val=""/>
      <w:lvlJc w:val="left"/>
      <w:pPr>
        <w:ind w:left="1393" w:hanging="360"/>
      </w:pPr>
      <w:rPr>
        <w:rFonts w:ascii="Symbol" w:eastAsia="Symbol" w:hAnsi="Symbol" w:cs="Symbol" w:hint="default"/>
        <w:w w:val="100"/>
        <w:sz w:val="22"/>
        <w:szCs w:val="22"/>
        <w:lang w:val="en-AU" w:eastAsia="en-AU" w:bidi="en-AU"/>
      </w:rPr>
    </w:lvl>
    <w:lvl w:ilvl="2" w:tplc="E758CA34">
      <w:numFmt w:val="bullet"/>
      <w:lvlText w:val="•"/>
      <w:lvlJc w:val="left"/>
      <w:pPr>
        <w:ind w:left="2473" w:hanging="360"/>
      </w:pPr>
      <w:rPr>
        <w:rFonts w:hint="default"/>
        <w:lang w:val="en-AU" w:eastAsia="en-AU" w:bidi="en-AU"/>
      </w:rPr>
    </w:lvl>
    <w:lvl w:ilvl="3" w:tplc="D3B8F7B6">
      <w:numFmt w:val="bullet"/>
      <w:lvlText w:val="•"/>
      <w:lvlJc w:val="left"/>
      <w:pPr>
        <w:ind w:left="3546" w:hanging="360"/>
      </w:pPr>
      <w:rPr>
        <w:rFonts w:hint="default"/>
        <w:lang w:val="en-AU" w:eastAsia="en-AU" w:bidi="en-AU"/>
      </w:rPr>
    </w:lvl>
    <w:lvl w:ilvl="4" w:tplc="CAAE10E2">
      <w:numFmt w:val="bullet"/>
      <w:lvlText w:val="•"/>
      <w:lvlJc w:val="left"/>
      <w:pPr>
        <w:ind w:left="4619" w:hanging="360"/>
      </w:pPr>
      <w:rPr>
        <w:rFonts w:hint="default"/>
        <w:lang w:val="en-AU" w:eastAsia="en-AU" w:bidi="en-AU"/>
      </w:rPr>
    </w:lvl>
    <w:lvl w:ilvl="5" w:tplc="1758FE3A">
      <w:numFmt w:val="bullet"/>
      <w:lvlText w:val="•"/>
      <w:lvlJc w:val="left"/>
      <w:pPr>
        <w:ind w:left="5692" w:hanging="360"/>
      </w:pPr>
      <w:rPr>
        <w:rFonts w:hint="default"/>
        <w:lang w:val="en-AU" w:eastAsia="en-AU" w:bidi="en-AU"/>
      </w:rPr>
    </w:lvl>
    <w:lvl w:ilvl="6" w:tplc="9FFE3E32">
      <w:numFmt w:val="bullet"/>
      <w:lvlText w:val="•"/>
      <w:lvlJc w:val="left"/>
      <w:pPr>
        <w:ind w:left="6766" w:hanging="360"/>
      </w:pPr>
      <w:rPr>
        <w:rFonts w:hint="default"/>
        <w:lang w:val="en-AU" w:eastAsia="en-AU" w:bidi="en-AU"/>
      </w:rPr>
    </w:lvl>
    <w:lvl w:ilvl="7" w:tplc="7B32BF28">
      <w:numFmt w:val="bullet"/>
      <w:lvlText w:val="•"/>
      <w:lvlJc w:val="left"/>
      <w:pPr>
        <w:ind w:left="7839" w:hanging="360"/>
      </w:pPr>
      <w:rPr>
        <w:rFonts w:hint="default"/>
        <w:lang w:val="en-AU" w:eastAsia="en-AU" w:bidi="en-AU"/>
      </w:rPr>
    </w:lvl>
    <w:lvl w:ilvl="8" w:tplc="DE7CC674">
      <w:numFmt w:val="bullet"/>
      <w:lvlText w:val="•"/>
      <w:lvlJc w:val="left"/>
      <w:pPr>
        <w:ind w:left="8912" w:hanging="360"/>
      </w:pPr>
      <w:rPr>
        <w:rFonts w:hint="default"/>
        <w:lang w:val="en-AU" w:eastAsia="en-AU" w:bidi="en-AU"/>
      </w:rPr>
    </w:lvl>
  </w:abstractNum>
  <w:abstractNum w:abstractNumId="1" w15:restartNumberingAfterBreak="0">
    <w:nsid w:val="14B34014"/>
    <w:multiLevelType w:val="hybridMultilevel"/>
    <w:tmpl w:val="0876F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692BFD"/>
    <w:multiLevelType w:val="hybridMultilevel"/>
    <w:tmpl w:val="83D4F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B26007"/>
    <w:multiLevelType w:val="hybridMultilevel"/>
    <w:tmpl w:val="65641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2340A5"/>
    <w:multiLevelType w:val="hybridMultilevel"/>
    <w:tmpl w:val="656A2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0228BB"/>
    <w:multiLevelType w:val="hybridMultilevel"/>
    <w:tmpl w:val="8920F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A75664"/>
    <w:multiLevelType w:val="hybridMultilevel"/>
    <w:tmpl w:val="F6F6CE06"/>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7" w15:restartNumberingAfterBreak="0">
    <w:nsid w:val="4ECF10D4"/>
    <w:multiLevelType w:val="multilevel"/>
    <w:tmpl w:val="43404C84"/>
    <w:lvl w:ilvl="0">
      <w:start w:val="5"/>
      <w:numFmt w:val="lowerLetter"/>
      <w:lvlText w:val="%1"/>
      <w:lvlJc w:val="left"/>
      <w:pPr>
        <w:ind w:left="1092" w:hanging="420"/>
      </w:pPr>
      <w:rPr>
        <w:rFonts w:hint="default"/>
        <w:lang w:val="en-AU" w:eastAsia="en-AU" w:bidi="en-AU"/>
      </w:rPr>
    </w:lvl>
    <w:lvl w:ilvl="1">
      <w:start w:val="7"/>
      <w:numFmt w:val="lowerLetter"/>
      <w:lvlText w:val="%1.%2."/>
      <w:lvlJc w:val="left"/>
      <w:pPr>
        <w:ind w:left="1092" w:hanging="420"/>
      </w:pPr>
      <w:rPr>
        <w:rFonts w:ascii="Arial" w:eastAsia="Arial" w:hAnsi="Arial" w:cs="Arial" w:hint="default"/>
        <w:i/>
        <w:spacing w:val="-3"/>
        <w:w w:val="100"/>
        <w:sz w:val="22"/>
        <w:szCs w:val="22"/>
        <w:lang w:val="en-AU" w:eastAsia="en-AU" w:bidi="en-AU"/>
      </w:rPr>
    </w:lvl>
    <w:lvl w:ilvl="2">
      <w:numFmt w:val="bullet"/>
      <w:lvlText w:val=""/>
      <w:lvlJc w:val="left"/>
      <w:pPr>
        <w:ind w:left="1393" w:hanging="360"/>
      </w:pPr>
      <w:rPr>
        <w:rFonts w:ascii="Symbol" w:eastAsia="Symbol" w:hAnsi="Symbol" w:cs="Symbol" w:hint="default"/>
        <w:w w:val="100"/>
        <w:sz w:val="22"/>
        <w:szCs w:val="22"/>
        <w:lang w:val="en-AU" w:eastAsia="en-AU" w:bidi="en-AU"/>
      </w:rPr>
    </w:lvl>
    <w:lvl w:ilvl="3">
      <w:numFmt w:val="bullet"/>
      <w:lvlText w:val="•"/>
      <w:lvlJc w:val="left"/>
      <w:pPr>
        <w:ind w:left="3546" w:hanging="360"/>
      </w:pPr>
      <w:rPr>
        <w:rFonts w:hint="default"/>
        <w:lang w:val="en-AU" w:eastAsia="en-AU" w:bidi="en-AU"/>
      </w:rPr>
    </w:lvl>
    <w:lvl w:ilvl="4">
      <w:numFmt w:val="bullet"/>
      <w:lvlText w:val="•"/>
      <w:lvlJc w:val="left"/>
      <w:pPr>
        <w:ind w:left="4619" w:hanging="360"/>
      </w:pPr>
      <w:rPr>
        <w:rFonts w:hint="default"/>
        <w:lang w:val="en-AU" w:eastAsia="en-AU" w:bidi="en-AU"/>
      </w:rPr>
    </w:lvl>
    <w:lvl w:ilvl="5">
      <w:numFmt w:val="bullet"/>
      <w:lvlText w:val="•"/>
      <w:lvlJc w:val="left"/>
      <w:pPr>
        <w:ind w:left="5692" w:hanging="360"/>
      </w:pPr>
      <w:rPr>
        <w:rFonts w:hint="default"/>
        <w:lang w:val="en-AU" w:eastAsia="en-AU" w:bidi="en-AU"/>
      </w:rPr>
    </w:lvl>
    <w:lvl w:ilvl="6">
      <w:numFmt w:val="bullet"/>
      <w:lvlText w:val="•"/>
      <w:lvlJc w:val="left"/>
      <w:pPr>
        <w:ind w:left="6766" w:hanging="360"/>
      </w:pPr>
      <w:rPr>
        <w:rFonts w:hint="default"/>
        <w:lang w:val="en-AU" w:eastAsia="en-AU" w:bidi="en-AU"/>
      </w:rPr>
    </w:lvl>
    <w:lvl w:ilvl="7">
      <w:numFmt w:val="bullet"/>
      <w:lvlText w:val="•"/>
      <w:lvlJc w:val="left"/>
      <w:pPr>
        <w:ind w:left="7839" w:hanging="360"/>
      </w:pPr>
      <w:rPr>
        <w:rFonts w:hint="default"/>
        <w:lang w:val="en-AU" w:eastAsia="en-AU" w:bidi="en-AU"/>
      </w:rPr>
    </w:lvl>
    <w:lvl w:ilvl="8">
      <w:numFmt w:val="bullet"/>
      <w:lvlText w:val="•"/>
      <w:lvlJc w:val="left"/>
      <w:pPr>
        <w:ind w:left="8912" w:hanging="360"/>
      </w:pPr>
      <w:rPr>
        <w:rFonts w:hint="default"/>
        <w:lang w:val="en-AU" w:eastAsia="en-AU" w:bidi="en-AU"/>
      </w:rPr>
    </w:lvl>
  </w:abstractNum>
  <w:abstractNum w:abstractNumId="8" w15:restartNumberingAfterBreak="0">
    <w:nsid w:val="4FC160EB"/>
    <w:multiLevelType w:val="hybridMultilevel"/>
    <w:tmpl w:val="E7F4035C"/>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9" w15:restartNumberingAfterBreak="0">
    <w:nsid w:val="69DA0AFE"/>
    <w:multiLevelType w:val="hybridMultilevel"/>
    <w:tmpl w:val="B8D09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4241C2"/>
    <w:multiLevelType w:val="hybridMultilevel"/>
    <w:tmpl w:val="DA94F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6"/>
  </w:num>
  <w:num w:numId="5">
    <w:abstractNumId w:val="9"/>
  </w:num>
  <w:num w:numId="6">
    <w:abstractNumId w:val="5"/>
  </w:num>
  <w:num w:numId="7">
    <w:abstractNumId w:val="8"/>
  </w:num>
  <w:num w:numId="8">
    <w:abstractNumId w:val="3"/>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71"/>
    <w:rsid w:val="000568FA"/>
    <w:rsid w:val="00105FF0"/>
    <w:rsid w:val="001069B6"/>
    <w:rsid w:val="001134BF"/>
    <w:rsid w:val="001366BE"/>
    <w:rsid w:val="0020325E"/>
    <w:rsid w:val="004739B9"/>
    <w:rsid w:val="00520F5A"/>
    <w:rsid w:val="005F60A7"/>
    <w:rsid w:val="006762A1"/>
    <w:rsid w:val="00763BF0"/>
    <w:rsid w:val="00776785"/>
    <w:rsid w:val="007D1F14"/>
    <w:rsid w:val="007E6408"/>
    <w:rsid w:val="008171EF"/>
    <w:rsid w:val="008C59A2"/>
    <w:rsid w:val="00956ACA"/>
    <w:rsid w:val="00AC6632"/>
    <w:rsid w:val="00B11B32"/>
    <w:rsid w:val="00B40FC3"/>
    <w:rsid w:val="00B7319A"/>
    <w:rsid w:val="00BB3C94"/>
    <w:rsid w:val="00BC11DF"/>
    <w:rsid w:val="00BD1A12"/>
    <w:rsid w:val="00BD73E6"/>
    <w:rsid w:val="00C617A4"/>
    <w:rsid w:val="00D160D3"/>
    <w:rsid w:val="00DE3671"/>
    <w:rsid w:val="00F0382A"/>
    <w:rsid w:val="00F86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E5A8"/>
  <w15:chartTrackingRefBased/>
  <w15:docId w15:val="{3AB040A4-7107-40F0-BF31-72B78B2F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82A"/>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82A"/>
    <w:rPr>
      <w:rFonts w:asciiTheme="majorHAnsi" w:eastAsiaTheme="majorEastAsia" w:hAnsiTheme="majorHAnsi" w:cstheme="majorBidi"/>
      <w:color w:val="6D1D6A" w:themeColor="accent1" w:themeShade="BF"/>
      <w:sz w:val="32"/>
      <w:szCs w:val="32"/>
    </w:rPr>
  </w:style>
  <w:style w:type="paragraph" w:styleId="NoSpacing">
    <w:name w:val="No Spacing"/>
    <w:uiPriority w:val="1"/>
    <w:qFormat/>
    <w:rsid w:val="00F0382A"/>
    <w:pPr>
      <w:spacing w:after="0" w:line="240" w:lineRule="auto"/>
    </w:pPr>
  </w:style>
  <w:style w:type="paragraph" w:styleId="ListParagraph">
    <w:name w:val="List Paragraph"/>
    <w:basedOn w:val="Normal"/>
    <w:uiPriority w:val="34"/>
    <w:qFormat/>
    <w:rsid w:val="00F0382A"/>
    <w:pPr>
      <w:ind w:left="720"/>
      <w:contextualSpacing/>
    </w:pPr>
  </w:style>
  <w:style w:type="paragraph" w:styleId="Footer">
    <w:name w:val="footer"/>
    <w:basedOn w:val="Normal"/>
    <w:link w:val="FooterChar"/>
    <w:uiPriority w:val="99"/>
    <w:unhideWhenUsed/>
    <w:rsid w:val="00BB3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C94"/>
  </w:style>
  <w:style w:type="character" w:styleId="Hyperlink">
    <w:name w:val="Hyperlink"/>
    <w:basedOn w:val="DefaultParagraphFont"/>
    <w:uiPriority w:val="99"/>
    <w:unhideWhenUsed/>
    <w:rsid w:val="00105FF0"/>
    <w:rPr>
      <w:color w:val="0066FF" w:themeColor="hyperlink"/>
      <w:u w:val="single"/>
    </w:rPr>
  </w:style>
  <w:style w:type="table" w:styleId="TableGrid">
    <w:name w:val="Table Grid"/>
    <w:basedOn w:val="TableNormal"/>
    <w:uiPriority w:val="39"/>
    <w:rsid w:val="00956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9A2"/>
  </w:style>
  <w:style w:type="paragraph" w:styleId="BalloonText">
    <w:name w:val="Balloon Text"/>
    <w:basedOn w:val="Normal"/>
    <w:link w:val="BalloonTextChar"/>
    <w:uiPriority w:val="99"/>
    <w:semiHidden/>
    <w:unhideWhenUsed/>
    <w:rsid w:val="00B11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0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Current/C2013C003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law.gov.au/Current/C2013C003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dis.gov.au/" TargetMode="External"/><Relationship Id="rId4" Type="http://schemas.openxmlformats.org/officeDocument/2006/relationships/webSettings" Target="webSettings.xml"/><Relationship Id="rId9" Type="http://schemas.openxmlformats.org/officeDocument/2006/relationships/hyperlink" Target="http://www.comlaw.gov.au/Current/C2013A00020/Enables"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7</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Lowe</dc:creator>
  <cp:keywords/>
  <dc:description/>
  <cp:lastModifiedBy>Laurel Wyte</cp:lastModifiedBy>
  <cp:revision>13</cp:revision>
  <cp:lastPrinted>2018-07-24T02:20:00Z</cp:lastPrinted>
  <dcterms:created xsi:type="dcterms:W3CDTF">2018-07-23T04:08:00Z</dcterms:created>
  <dcterms:modified xsi:type="dcterms:W3CDTF">2018-09-27T00:53:00Z</dcterms:modified>
</cp:coreProperties>
</file>