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0DE4" w14:textId="04C9DD46" w:rsidR="0002198E" w:rsidRDefault="00C36081" w:rsidP="005E37C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MEALS ON WHEELS </w:t>
      </w:r>
      <w:r w:rsidR="005D1C0E">
        <w:rPr>
          <w:b/>
        </w:rPr>
        <w:t>NATIONAL</w:t>
      </w:r>
      <w:r>
        <w:rPr>
          <w:b/>
        </w:rPr>
        <w:t xml:space="preserve"> RECORD ATTEMPT</w:t>
      </w:r>
    </w:p>
    <w:p w14:paraId="047B929A" w14:textId="00B14D20" w:rsidR="0002198E" w:rsidRPr="0002198E" w:rsidRDefault="0002198E" w:rsidP="005E37C1">
      <w:pPr>
        <w:jc w:val="center"/>
        <w:rPr>
          <w:sz w:val="20"/>
          <w:szCs w:val="20"/>
        </w:rPr>
      </w:pPr>
      <w:r w:rsidRPr="0002198E">
        <w:t>“Most community meals produced in a five-hour period”</w:t>
      </w:r>
    </w:p>
    <w:p w14:paraId="03BEA163" w14:textId="77777777" w:rsidR="00C36081" w:rsidRDefault="00C36081" w:rsidP="00B479B5">
      <w:pPr>
        <w:ind w:left="-709"/>
        <w:rPr>
          <w:sz w:val="20"/>
          <w:szCs w:val="20"/>
        </w:rPr>
      </w:pPr>
    </w:p>
    <w:p w14:paraId="037C1239" w14:textId="77777777" w:rsidR="00A42FF5" w:rsidRDefault="00A42FF5" w:rsidP="00B479B5">
      <w:pPr>
        <w:ind w:left="-709"/>
        <w:rPr>
          <w:sz w:val="20"/>
          <w:szCs w:val="20"/>
        </w:rPr>
      </w:pPr>
    </w:p>
    <w:p w14:paraId="4521AF95" w14:textId="78312A1A" w:rsidR="00B479B5" w:rsidRDefault="00B479B5" w:rsidP="00B479B5">
      <w:pPr>
        <w:ind w:left="-709"/>
        <w:rPr>
          <w:sz w:val="20"/>
          <w:szCs w:val="20"/>
        </w:rPr>
      </w:pPr>
      <w:r w:rsidRPr="000E3779">
        <w:rPr>
          <w:sz w:val="20"/>
          <w:szCs w:val="20"/>
        </w:rPr>
        <w:t>To celebrate National Meals on Wheels Day on Wednesday</w:t>
      </w:r>
      <w:r w:rsidR="008404BF">
        <w:rPr>
          <w:sz w:val="20"/>
          <w:szCs w:val="20"/>
        </w:rPr>
        <w:t xml:space="preserve"> 29</w:t>
      </w:r>
      <w:r w:rsidRPr="000E3779">
        <w:rPr>
          <w:sz w:val="20"/>
          <w:szCs w:val="20"/>
        </w:rPr>
        <w:t xml:space="preserve"> August</w:t>
      </w:r>
      <w:r w:rsidR="008404BF">
        <w:rPr>
          <w:sz w:val="20"/>
          <w:szCs w:val="20"/>
        </w:rPr>
        <w:t xml:space="preserve"> 2018</w:t>
      </w:r>
      <w:r w:rsidRPr="000E3779">
        <w:rPr>
          <w:sz w:val="20"/>
          <w:szCs w:val="20"/>
        </w:rPr>
        <w:t xml:space="preserve">, we </w:t>
      </w:r>
      <w:r>
        <w:rPr>
          <w:sz w:val="20"/>
          <w:szCs w:val="20"/>
        </w:rPr>
        <w:t xml:space="preserve">invite services across </w:t>
      </w:r>
      <w:r w:rsidRPr="000E3779">
        <w:rPr>
          <w:sz w:val="20"/>
          <w:szCs w:val="20"/>
        </w:rPr>
        <w:t xml:space="preserve">Queensland to participate in </w:t>
      </w:r>
      <w:r>
        <w:rPr>
          <w:sz w:val="20"/>
          <w:szCs w:val="20"/>
        </w:rPr>
        <w:t xml:space="preserve">the Meals on Wheels </w:t>
      </w:r>
      <w:r w:rsidR="005D1C0E">
        <w:rPr>
          <w:sz w:val="20"/>
          <w:szCs w:val="20"/>
        </w:rPr>
        <w:t>National</w:t>
      </w:r>
      <w:r>
        <w:rPr>
          <w:sz w:val="20"/>
          <w:szCs w:val="20"/>
        </w:rPr>
        <w:t xml:space="preserve"> </w:t>
      </w:r>
      <w:r w:rsidRPr="000E3779">
        <w:rPr>
          <w:sz w:val="20"/>
          <w:szCs w:val="20"/>
        </w:rPr>
        <w:t>Record</w:t>
      </w:r>
      <w:r>
        <w:rPr>
          <w:sz w:val="20"/>
          <w:szCs w:val="20"/>
        </w:rPr>
        <w:t xml:space="preserve"> attempt for </w:t>
      </w:r>
      <w:r w:rsidRPr="005D1C0E">
        <w:rPr>
          <w:sz w:val="20"/>
          <w:szCs w:val="20"/>
        </w:rPr>
        <w:t xml:space="preserve">the </w:t>
      </w:r>
      <w:r w:rsidR="005D1C0E">
        <w:rPr>
          <w:sz w:val="20"/>
          <w:szCs w:val="20"/>
        </w:rPr>
        <w:t>“</w:t>
      </w:r>
      <w:r w:rsidR="005D1C0E">
        <w:rPr>
          <w:i/>
          <w:sz w:val="20"/>
          <w:szCs w:val="20"/>
        </w:rPr>
        <w:t>most community meals produced in a five-hour pe</w:t>
      </w:r>
      <w:r w:rsidRPr="0098437D">
        <w:rPr>
          <w:i/>
          <w:sz w:val="20"/>
          <w:szCs w:val="20"/>
        </w:rPr>
        <w:t>riod</w:t>
      </w:r>
      <w:r w:rsidRPr="000E3779">
        <w:rPr>
          <w:sz w:val="20"/>
          <w:szCs w:val="20"/>
        </w:rPr>
        <w:t>.</w:t>
      </w:r>
      <w:r w:rsidR="005D1C0E">
        <w:rPr>
          <w:sz w:val="20"/>
          <w:szCs w:val="20"/>
        </w:rPr>
        <w:t>”</w:t>
      </w:r>
      <w:r>
        <w:rPr>
          <w:sz w:val="20"/>
          <w:szCs w:val="20"/>
        </w:rPr>
        <w:t xml:space="preserve"> An initiative by Meals on Wheels Queensland, the attempt will in</w:t>
      </w:r>
      <w:r w:rsidR="004B7E71">
        <w:rPr>
          <w:sz w:val="20"/>
          <w:szCs w:val="20"/>
        </w:rPr>
        <w:t xml:space="preserve">volve services across </w:t>
      </w:r>
      <w:r w:rsidR="005D1C0E">
        <w:rPr>
          <w:sz w:val="20"/>
          <w:szCs w:val="20"/>
        </w:rPr>
        <w:t>the state</w:t>
      </w:r>
      <w:r>
        <w:rPr>
          <w:sz w:val="20"/>
          <w:szCs w:val="20"/>
        </w:rPr>
        <w:t xml:space="preserve"> to </w:t>
      </w:r>
      <w:r w:rsidR="005D1C0E">
        <w:rPr>
          <w:sz w:val="20"/>
          <w:szCs w:val="20"/>
        </w:rPr>
        <w:t xml:space="preserve">work together to </w:t>
      </w:r>
      <w:r w:rsidR="005D1C0E" w:rsidRPr="005D1C0E">
        <w:rPr>
          <w:sz w:val="20"/>
          <w:szCs w:val="20"/>
        </w:rPr>
        <w:t>cumulatively</w:t>
      </w:r>
      <w:r w:rsidR="005D1C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create an impressive </w:t>
      </w:r>
      <w:r w:rsidR="005D1C0E">
        <w:rPr>
          <w:sz w:val="20"/>
          <w:szCs w:val="20"/>
        </w:rPr>
        <w:t xml:space="preserve">inaugural </w:t>
      </w:r>
      <w:r>
        <w:rPr>
          <w:sz w:val="20"/>
          <w:szCs w:val="20"/>
        </w:rPr>
        <w:t>record! The attempt, which will be hel</w:t>
      </w:r>
      <w:r w:rsidR="008404BF">
        <w:rPr>
          <w:sz w:val="20"/>
          <w:szCs w:val="20"/>
        </w:rPr>
        <w:t>d from 6am – 11am on Wednesday 29</w:t>
      </w:r>
      <w:r>
        <w:rPr>
          <w:sz w:val="20"/>
          <w:szCs w:val="20"/>
        </w:rPr>
        <w:t xml:space="preserve"> August, will involve </w:t>
      </w:r>
      <w:proofErr w:type="gramStart"/>
      <w:r>
        <w:rPr>
          <w:sz w:val="20"/>
          <w:szCs w:val="20"/>
        </w:rPr>
        <w:t>a number of</w:t>
      </w:r>
      <w:proofErr w:type="gramEnd"/>
      <w:r>
        <w:rPr>
          <w:sz w:val="20"/>
          <w:szCs w:val="20"/>
        </w:rPr>
        <w:t xml:space="preserve"> services across the state producing their meals simultaneously, with the collective number of meals going towards the tally.  </w:t>
      </w:r>
    </w:p>
    <w:p w14:paraId="3859B4FB" w14:textId="77777777" w:rsidR="00B479B5" w:rsidRDefault="00B479B5" w:rsidP="00B479B5">
      <w:pPr>
        <w:ind w:left="-709"/>
        <w:rPr>
          <w:sz w:val="20"/>
          <w:szCs w:val="20"/>
        </w:rPr>
      </w:pPr>
    </w:p>
    <w:p w14:paraId="663DBF69" w14:textId="77777777" w:rsidR="00A42FF5" w:rsidRDefault="00B479B5" w:rsidP="00A42FF5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We have included a checklist below for you to review to </w:t>
      </w:r>
      <w:r w:rsidR="005D1C0E">
        <w:rPr>
          <w:sz w:val="20"/>
          <w:szCs w:val="20"/>
        </w:rPr>
        <w:t>assist with your preparations on the day</w:t>
      </w:r>
      <w:r>
        <w:rPr>
          <w:sz w:val="20"/>
          <w:szCs w:val="20"/>
        </w:rPr>
        <w:t>. We see this event as an opportunity to raise awareness of services, encourage more volunteer sign-ups and to engage potential new clients. This awareness will be driven through media opportunities in the lead-up to, and</w:t>
      </w:r>
      <w:r w:rsidR="005D1C0E">
        <w:rPr>
          <w:sz w:val="20"/>
          <w:szCs w:val="20"/>
        </w:rPr>
        <w:t xml:space="preserve"> the</w:t>
      </w:r>
      <w:r w:rsidR="00A42FF5">
        <w:rPr>
          <w:sz w:val="20"/>
          <w:szCs w:val="20"/>
        </w:rPr>
        <w:t xml:space="preserve"> day of the event.</w:t>
      </w:r>
    </w:p>
    <w:p w14:paraId="15832FEC" w14:textId="77777777" w:rsidR="00A42FF5" w:rsidRDefault="00A42FF5" w:rsidP="00A42FF5">
      <w:pPr>
        <w:ind w:left="-709"/>
        <w:rPr>
          <w:sz w:val="20"/>
          <w:szCs w:val="20"/>
        </w:rPr>
      </w:pPr>
    </w:p>
    <w:p w14:paraId="10FF7D36" w14:textId="105389D0" w:rsidR="00A42FF5" w:rsidRPr="00EE4A5E" w:rsidRDefault="00B479B5" w:rsidP="00A42FF5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C36081">
        <w:rPr>
          <w:sz w:val="20"/>
          <w:szCs w:val="20"/>
        </w:rPr>
        <w:t xml:space="preserve">review </w:t>
      </w:r>
      <w:r>
        <w:rPr>
          <w:sz w:val="20"/>
          <w:szCs w:val="20"/>
        </w:rPr>
        <w:t>the checklist below</w:t>
      </w:r>
      <w:r w:rsidR="00BD10D7">
        <w:rPr>
          <w:sz w:val="20"/>
          <w:szCs w:val="20"/>
        </w:rPr>
        <w:t xml:space="preserve"> and if you have any further questions or want to have a chat about your contribution to the event, </w:t>
      </w:r>
      <w:r w:rsidR="00C36081">
        <w:rPr>
          <w:sz w:val="20"/>
          <w:szCs w:val="20"/>
        </w:rPr>
        <w:t>please</w:t>
      </w:r>
      <w:r w:rsidR="00BD10D7">
        <w:rPr>
          <w:sz w:val="20"/>
          <w:szCs w:val="20"/>
        </w:rPr>
        <w:t xml:space="preserve"> do not hesitate to</w:t>
      </w:r>
      <w:r w:rsidR="00C36081">
        <w:rPr>
          <w:sz w:val="20"/>
          <w:szCs w:val="20"/>
        </w:rPr>
        <w:t xml:space="preserve"> contact </w:t>
      </w:r>
      <w:r w:rsidR="005D1C0E">
        <w:rPr>
          <w:sz w:val="20"/>
          <w:szCs w:val="20"/>
        </w:rPr>
        <w:t>QMOW Marketing Manager, Katrina Jermyn</w:t>
      </w:r>
      <w:r w:rsidR="00A42FF5">
        <w:rPr>
          <w:sz w:val="20"/>
          <w:szCs w:val="20"/>
        </w:rPr>
        <w:t xml:space="preserve"> at </w:t>
      </w:r>
      <w:hyperlink r:id="rId11" w:history="1">
        <w:r w:rsidR="00A42FF5" w:rsidRPr="00EE4A5E">
          <w:rPr>
            <w:rStyle w:val="Hyperlink"/>
            <w:sz w:val="20"/>
            <w:szCs w:val="20"/>
          </w:rPr>
          <w:t>marketing@qmow.org</w:t>
        </w:r>
      </w:hyperlink>
      <w:r w:rsidR="00A42FF5">
        <w:rPr>
          <w:sz w:val="20"/>
          <w:szCs w:val="20"/>
        </w:rPr>
        <w:t xml:space="preserve"> / Ph: </w:t>
      </w:r>
      <w:r w:rsidR="00A42FF5" w:rsidRPr="00EE4A5E">
        <w:rPr>
          <w:sz w:val="20"/>
          <w:szCs w:val="20"/>
        </w:rPr>
        <w:t>07 3205 5588</w:t>
      </w:r>
      <w:r w:rsidR="00A42FF5">
        <w:rPr>
          <w:sz w:val="20"/>
          <w:szCs w:val="20"/>
        </w:rPr>
        <w:t xml:space="preserve">. </w:t>
      </w:r>
    </w:p>
    <w:p w14:paraId="53ECCB7F" w14:textId="77777777" w:rsidR="0002198E" w:rsidRDefault="0002198E" w:rsidP="00A42FF5">
      <w:pPr>
        <w:rPr>
          <w:b/>
          <w:sz w:val="20"/>
          <w:szCs w:val="20"/>
        </w:rPr>
      </w:pPr>
    </w:p>
    <w:p w14:paraId="6E3DEA8C" w14:textId="219D2F64" w:rsidR="00300983" w:rsidRDefault="005D1C0E" w:rsidP="00A42FF5">
      <w:pPr>
        <w:ind w:left="-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SERVICE</w:t>
      </w:r>
      <w:r w:rsidR="00300983" w:rsidRPr="00300983">
        <w:rPr>
          <w:b/>
          <w:sz w:val="20"/>
          <w:szCs w:val="20"/>
        </w:rPr>
        <w:t xml:space="preserve"> CHECKLIST</w:t>
      </w:r>
    </w:p>
    <w:p w14:paraId="262FE366" w14:textId="77777777" w:rsidR="00A42FF5" w:rsidRDefault="00A42FF5" w:rsidP="00A42FF5">
      <w:pPr>
        <w:ind w:left="-709"/>
        <w:jc w:val="center"/>
        <w:rPr>
          <w:b/>
          <w:sz w:val="20"/>
          <w:szCs w:val="20"/>
        </w:rPr>
      </w:pPr>
    </w:p>
    <w:tbl>
      <w:tblPr>
        <w:tblStyle w:val="TableGrid"/>
        <w:tblW w:w="15395" w:type="dxa"/>
        <w:tblInd w:w="-601" w:type="dxa"/>
        <w:tblLook w:val="04A0" w:firstRow="1" w:lastRow="0" w:firstColumn="1" w:lastColumn="0" w:noHBand="0" w:noVBand="1"/>
      </w:tblPr>
      <w:tblGrid>
        <w:gridCol w:w="2348"/>
        <w:gridCol w:w="2000"/>
        <w:gridCol w:w="4218"/>
        <w:gridCol w:w="2491"/>
        <w:gridCol w:w="3411"/>
        <w:gridCol w:w="927"/>
      </w:tblGrid>
      <w:tr w:rsidR="00C958E0" w14:paraId="33F5D947" w14:textId="77777777" w:rsidTr="00C22490">
        <w:trPr>
          <w:trHeight w:val="186"/>
        </w:trPr>
        <w:tc>
          <w:tcPr>
            <w:tcW w:w="2348" w:type="dxa"/>
            <w:shd w:val="clear" w:color="auto" w:fill="B8CCE4" w:themeFill="accent1" w:themeFillTint="66"/>
          </w:tcPr>
          <w:p w14:paraId="2F44BC35" w14:textId="52C51E56" w:rsidR="0002198E" w:rsidRDefault="0002198E" w:rsidP="002F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REQUIRED</w:t>
            </w:r>
          </w:p>
        </w:tc>
        <w:tc>
          <w:tcPr>
            <w:tcW w:w="2000" w:type="dxa"/>
            <w:shd w:val="clear" w:color="auto" w:fill="B8CCE4" w:themeFill="accent1" w:themeFillTint="66"/>
          </w:tcPr>
          <w:p w14:paraId="7AF5130B" w14:textId="382994F9" w:rsidR="0002198E" w:rsidRDefault="0002198E" w:rsidP="004A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4218" w:type="dxa"/>
            <w:shd w:val="clear" w:color="auto" w:fill="B8CCE4" w:themeFill="accent1" w:themeFillTint="66"/>
          </w:tcPr>
          <w:p w14:paraId="26E88C60" w14:textId="2E44E2E9" w:rsidR="0002198E" w:rsidRDefault="0002198E" w:rsidP="004A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14:paraId="14DBC8A5" w14:textId="77777777" w:rsidR="00F207DB" w:rsidRDefault="00F207DB" w:rsidP="004A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4D8314A8" w14:textId="039F6469" w:rsidR="0002198E" w:rsidRDefault="0002198E" w:rsidP="004A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3411" w:type="dxa"/>
            <w:shd w:val="clear" w:color="auto" w:fill="B8CCE4" w:themeFill="accent1" w:themeFillTint="66"/>
          </w:tcPr>
          <w:p w14:paraId="425E109F" w14:textId="313EB3C3" w:rsidR="0002198E" w:rsidRDefault="0002198E" w:rsidP="004A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CAN DO THIS?</w:t>
            </w:r>
          </w:p>
        </w:tc>
        <w:tc>
          <w:tcPr>
            <w:tcW w:w="927" w:type="dxa"/>
            <w:shd w:val="clear" w:color="auto" w:fill="B8CCE4" w:themeFill="accent1" w:themeFillTint="66"/>
          </w:tcPr>
          <w:p w14:paraId="67C9635D" w14:textId="1B05A444" w:rsidR="0002198E" w:rsidRDefault="0002198E" w:rsidP="004A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</w:tr>
      <w:tr w:rsidR="00C958E0" w14:paraId="67F144F8" w14:textId="77777777" w:rsidTr="00C22490">
        <w:trPr>
          <w:trHeight w:val="186"/>
        </w:trPr>
        <w:tc>
          <w:tcPr>
            <w:tcW w:w="2348" w:type="dxa"/>
          </w:tcPr>
          <w:p w14:paraId="799D413F" w14:textId="4EAD13C5" w:rsidR="0002198E" w:rsidRPr="00542BD2" w:rsidRDefault="0002198E" w:rsidP="00542BD2">
            <w:pPr>
              <w:rPr>
                <w:sz w:val="20"/>
                <w:szCs w:val="20"/>
              </w:rPr>
            </w:pPr>
            <w:r w:rsidRPr="00542BD2">
              <w:rPr>
                <w:sz w:val="20"/>
                <w:szCs w:val="20"/>
              </w:rPr>
              <w:t>Timekeeper</w:t>
            </w:r>
            <w:r>
              <w:rPr>
                <w:sz w:val="20"/>
                <w:szCs w:val="20"/>
              </w:rPr>
              <w:t xml:space="preserve"> / Witness</w:t>
            </w:r>
          </w:p>
        </w:tc>
        <w:tc>
          <w:tcPr>
            <w:tcW w:w="2000" w:type="dxa"/>
          </w:tcPr>
          <w:p w14:paraId="20DD0087" w14:textId="3EC38EC1" w:rsidR="0002198E" w:rsidRPr="00542BD2" w:rsidRDefault="0002198E" w:rsidP="004A4678">
            <w:pPr>
              <w:rPr>
                <w:sz w:val="20"/>
                <w:szCs w:val="20"/>
              </w:rPr>
            </w:pPr>
            <w:r w:rsidRPr="00542BD2">
              <w:rPr>
                <w:sz w:val="20"/>
                <w:szCs w:val="20"/>
              </w:rPr>
              <w:t>One per service participating</w:t>
            </w:r>
          </w:p>
        </w:tc>
        <w:tc>
          <w:tcPr>
            <w:tcW w:w="4218" w:type="dxa"/>
          </w:tcPr>
          <w:p w14:paraId="6F484E2A" w14:textId="0F246E12" w:rsidR="0002198E" w:rsidRPr="00542BD2" w:rsidRDefault="0002198E" w:rsidP="00542B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2BD2">
              <w:rPr>
                <w:sz w:val="20"/>
                <w:szCs w:val="20"/>
              </w:rPr>
              <w:t>Responsible for sound</w:t>
            </w:r>
            <w:r w:rsidR="00F207DB">
              <w:rPr>
                <w:sz w:val="20"/>
                <w:szCs w:val="20"/>
              </w:rPr>
              <w:t>ing</w:t>
            </w:r>
            <w:r w:rsidRPr="00542BD2">
              <w:rPr>
                <w:sz w:val="20"/>
                <w:szCs w:val="20"/>
              </w:rPr>
              <w:t xml:space="preserve"> the start and finish alarm for the beginning and end of the attempt</w:t>
            </w:r>
          </w:p>
          <w:p w14:paraId="48071B50" w14:textId="77777777" w:rsidR="0002198E" w:rsidRDefault="0002198E" w:rsidP="00542B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keeping time throughout the attempt</w:t>
            </w:r>
          </w:p>
          <w:p w14:paraId="53AF9B69" w14:textId="77777777" w:rsidR="0002198E" w:rsidRDefault="0002198E" w:rsidP="0002198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53F5">
              <w:rPr>
                <w:sz w:val="20"/>
                <w:szCs w:val="20"/>
              </w:rPr>
              <w:t xml:space="preserve">To remain at checkpoint / Meals on Wheels </w:t>
            </w:r>
            <w:r>
              <w:rPr>
                <w:sz w:val="20"/>
                <w:szCs w:val="20"/>
              </w:rPr>
              <w:t>services</w:t>
            </w:r>
            <w:r w:rsidRPr="00DB5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the duration of the attempt </w:t>
            </w:r>
            <w:r w:rsidRPr="00DB53F5">
              <w:rPr>
                <w:sz w:val="20"/>
                <w:szCs w:val="20"/>
              </w:rPr>
              <w:t xml:space="preserve">to collate all numbers of </w:t>
            </w:r>
            <w:r>
              <w:rPr>
                <w:sz w:val="20"/>
                <w:szCs w:val="20"/>
              </w:rPr>
              <w:t>meals produced</w:t>
            </w:r>
          </w:p>
          <w:p w14:paraId="23846839" w14:textId="77777777" w:rsidR="00A42FF5" w:rsidRDefault="0002198E" w:rsidP="00A42F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sign submission form upon completion of record attempt</w:t>
            </w:r>
          </w:p>
          <w:p w14:paraId="6CFDD65D" w14:textId="77777777" w:rsidR="00A42FF5" w:rsidRDefault="00A42FF5" w:rsidP="00A42FF5">
            <w:pPr>
              <w:rPr>
                <w:sz w:val="20"/>
                <w:szCs w:val="20"/>
              </w:rPr>
            </w:pPr>
          </w:p>
          <w:p w14:paraId="596A1195" w14:textId="263A3E52" w:rsidR="00A42FF5" w:rsidRPr="00A42FF5" w:rsidRDefault="00A42FF5" w:rsidP="00A42FF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14:paraId="43A1AB99" w14:textId="4E286DAF" w:rsidR="0002198E" w:rsidRPr="00C958E0" w:rsidRDefault="00C958E0" w:rsidP="00C958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58E0">
              <w:rPr>
                <w:sz w:val="20"/>
                <w:szCs w:val="20"/>
              </w:rPr>
              <w:t>Phone</w:t>
            </w:r>
          </w:p>
          <w:p w14:paraId="299C2C69" w14:textId="77777777" w:rsidR="00C958E0" w:rsidRDefault="00C958E0" w:rsidP="00C958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Stopwatch</w:t>
            </w:r>
          </w:p>
          <w:p w14:paraId="7CEA57F1" w14:textId="77777777" w:rsidR="00C958E0" w:rsidRDefault="00C958E0" w:rsidP="00C958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timer</w:t>
            </w:r>
          </w:p>
          <w:p w14:paraId="45BC5388" w14:textId="77777777" w:rsidR="00C958E0" w:rsidRDefault="00C958E0" w:rsidP="00C958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</w:t>
            </w:r>
          </w:p>
          <w:p w14:paraId="173EB179" w14:textId="77777777" w:rsidR="00C958E0" w:rsidRDefault="00C958E0" w:rsidP="00C958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 clock </w:t>
            </w:r>
          </w:p>
          <w:p w14:paraId="57D5B604" w14:textId="77777777" w:rsidR="00F154EA" w:rsidRDefault="00F154EA" w:rsidP="00F154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</w:t>
            </w:r>
          </w:p>
          <w:p w14:paraId="764DBAE1" w14:textId="77777777" w:rsidR="00F154EA" w:rsidRDefault="00F154EA" w:rsidP="00F154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Whistle</w:t>
            </w:r>
          </w:p>
          <w:p w14:paraId="2E1D75D1" w14:textId="766A2BC2" w:rsidR="00F154EA" w:rsidRPr="00F154EA" w:rsidRDefault="00F154EA" w:rsidP="00F154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 </w:t>
            </w:r>
          </w:p>
        </w:tc>
        <w:tc>
          <w:tcPr>
            <w:tcW w:w="3411" w:type="dxa"/>
          </w:tcPr>
          <w:p w14:paraId="55317976" w14:textId="2AC9D560" w:rsidR="0002198E" w:rsidRPr="00542BD2" w:rsidRDefault="0002198E" w:rsidP="00B4291B">
            <w:pPr>
              <w:rPr>
                <w:sz w:val="20"/>
                <w:szCs w:val="20"/>
              </w:rPr>
            </w:pPr>
            <w:r w:rsidRPr="00542BD2">
              <w:rPr>
                <w:sz w:val="20"/>
                <w:szCs w:val="20"/>
              </w:rPr>
              <w:t>Member from the loca</w:t>
            </w:r>
            <w:r>
              <w:rPr>
                <w:sz w:val="20"/>
                <w:szCs w:val="20"/>
              </w:rPr>
              <w:t>l community, service manager, service volunteer or family / f</w:t>
            </w:r>
            <w:r w:rsidR="005D1C0E">
              <w:rPr>
                <w:sz w:val="20"/>
                <w:szCs w:val="20"/>
              </w:rPr>
              <w:t>riend from local service member</w:t>
            </w:r>
          </w:p>
        </w:tc>
        <w:tc>
          <w:tcPr>
            <w:tcW w:w="927" w:type="dxa"/>
          </w:tcPr>
          <w:p w14:paraId="7C392957" w14:textId="77777777" w:rsidR="0002198E" w:rsidRDefault="0002198E" w:rsidP="004A4678">
            <w:pPr>
              <w:rPr>
                <w:b/>
                <w:sz w:val="20"/>
                <w:szCs w:val="20"/>
              </w:rPr>
            </w:pPr>
          </w:p>
          <w:p w14:paraId="32B86B18" w14:textId="37F3E8D0" w:rsidR="0002198E" w:rsidRDefault="00D46179" w:rsidP="00264EC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8E0" w14:paraId="308A2A7C" w14:textId="77777777" w:rsidTr="00C22490">
        <w:trPr>
          <w:trHeight w:val="186"/>
        </w:trPr>
        <w:tc>
          <w:tcPr>
            <w:tcW w:w="2348" w:type="dxa"/>
          </w:tcPr>
          <w:p w14:paraId="185FE953" w14:textId="1F074EE3" w:rsidR="0002198E" w:rsidRPr="00B4291B" w:rsidRDefault="0002198E" w:rsidP="004A4678">
            <w:pPr>
              <w:rPr>
                <w:sz w:val="20"/>
                <w:szCs w:val="20"/>
              </w:rPr>
            </w:pPr>
            <w:r w:rsidRPr="00B4291B">
              <w:rPr>
                <w:sz w:val="20"/>
                <w:szCs w:val="20"/>
              </w:rPr>
              <w:lastRenderedPageBreak/>
              <w:t>Photographer</w:t>
            </w:r>
          </w:p>
        </w:tc>
        <w:tc>
          <w:tcPr>
            <w:tcW w:w="2000" w:type="dxa"/>
          </w:tcPr>
          <w:p w14:paraId="3286DFA2" w14:textId="44BF1F8C" w:rsidR="0002198E" w:rsidRPr="00FA437E" w:rsidRDefault="005D1C0E" w:rsidP="004A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="0002198E" w:rsidRPr="00FA437E">
              <w:rPr>
                <w:sz w:val="20"/>
                <w:szCs w:val="20"/>
              </w:rPr>
              <w:t xml:space="preserve"> photographer per location for the duration of the attempt</w:t>
            </w:r>
          </w:p>
        </w:tc>
        <w:tc>
          <w:tcPr>
            <w:tcW w:w="4218" w:type="dxa"/>
          </w:tcPr>
          <w:p w14:paraId="33902C28" w14:textId="77777777" w:rsidR="005D1C0E" w:rsidRDefault="005D1C0E" w:rsidP="005D1C0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24A7B">
              <w:rPr>
                <w:sz w:val="20"/>
                <w:szCs w:val="20"/>
              </w:rPr>
              <w:t>Mark sig</w:t>
            </w:r>
            <w:r>
              <w:rPr>
                <w:sz w:val="20"/>
                <w:szCs w:val="20"/>
              </w:rPr>
              <w:t>nificant moments in the attempt</w:t>
            </w:r>
          </w:p>
          <w:p w14:paraId="7B3E1274" w14:textId="16784DF7" w:rsidR="0002198E" w:rsidRPr="005D1C0E" w:rsidRDefault="005D1C0E" w:rsidP="00F207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1C0E">
              <w:rPr>
                <w:sz w:val="20"/>
                <w:szCs w:val="20"/>
              </w:rPr>
              <w:t xml:space="preserve">See </w:t>
            </w:r>
            <w:r>
              <w:rPr>
                <w:sz w:val="20"/>
                <w:szCs w:val="20"/>
              </w:rPr>
              <w:t>photography</w:t>
            </w:r>
            <w:r w:rsidRPr="005D1C0E">
              <w:rPr>
                <w:sz w:val="20"/>
                <w:szCs w:val="20"/>
              </w:rPr>
              <w:t xml:space="preserve"> guidelines for recommended </w:t>
            </w:r>
            <w:r w:rsidR="00F207DB">
              <w:rPr>
                <w:sz w:val="20"/>
                <w:szCs w:val="20"/>
              </w:rPr>
              <w:t>images</w:t>
            </w:r>
          </w:p>
        </w:tc>
        <w:tc>
          <w:tcPr>
            <w:tcW w:w="2491" w:type="dxa"/>
          </w:tcPr>
          <w:p w14:paraId="509DCD02" w14:textId="22564924" w:rsidR="0002198E" w:rsidRPr="00C958E0" w:rsidRDefault="00C958E0" w:rsidP="00C958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58E0">
              <w:rPr>
                <w:sz w:val="20"/>
                <w:szCs w:val="20"/>
              </w:rPr>
              <w:t>Phone camera</w:t>
            </w:r>
          </w:p>
          <w:p w14:paraId="13A8BB66" w14:textId="77777777" w:rsidR="00C958E0" w:rsidRDefault="00C958E0" w:rsidP="00C958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camera</w:t>
            </w:r>
          </w:p>
          <w:p w14:paraId="4858EA08" w14:textId="55B46622" w:rsidR="00C958E0" w:rsidRPr="00C958E0" w:rsidRDefault="00AD10C4" w:rsidP="00C958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device capable of taking photographs</w:t>
            </w:r>
          </w:p>
        </w:tc>
        <w:tc>
          <w:tcPr>
            <w:tcW w:w="3411" w:type="dxa"/>
          </w:tcPr>
          <w:p w14:paraId="1756ECB8" w14:textId="012A8FA3" w:rsidR="0002198E" w:rsidRDefault="0002198E" w:rsidP="004A4678">
            <w:pPr>
              <w:rPr>
                <w:b/>
                <w:sz w:val="20"/>
                <w:szCs w:val="20"/>
              </w:rPr>
            </w:pPr>
            <w:r w:rsidRPr="00542BD2">
              <w:rPr>
                <w:sz w:val="20"/>
                <w:szCs w:val="20"/>
              </w:rPr>
              <w:t>Member from the loca</w:t>
            </w:r>
            <w:r>
              <w:rPr>
                <w:sz w:val="20"/>
                <w:szCs w:val="20"/>
              </w:rPr>
              <w:t>l community, service manager, service volunteer or family / friend from local service member</w:t>
            </w:r>
          </w:p>
        </w:tc>
        <w:tc>
          <w:tcPr>
            <w:tcW w:w="927" w:type="dxa"/>
          </w:tcPr>
          <w:p w14:paraId="0316B6BA" w14:textId="77777777" w:rsidR="0002198E" w:rsidRDefault="0002198E" w:rsidP="004A4678">
            <w:pPr>
              <w:rPr>
                <w:b/>
                <w:sz w:val="20"/>
                <w:szCs w:val="20"/>
              </w:rPr>
            </w:pPr>
          </w:p>
          <w:p w14:paraId="196CB3E5" w14:textId="77777777" w:rsidR="0002198E" w:rsidRDefault="0002198E" w:rsidP="004A4678">
            <w:pPr>
              <w:rPr>
                <w:b/>
                <w:sz w:val="20"/>
                <w:szCs w:val="20"/>
              </w:rPr>
            </w:pPr>
          </w:p>
          <w:p w14:paraId="7A3E261E" w14:textId="77777777" w:rsidR="0002198E" w:rsidRDefault="0002198E" w:rsidP="004A4678">
            <w:pPr>
              <w:rPr>
                <w:b/>
                <w:sz w:val="20"/>
                <w:szCs w:val="20"/>
              </w:rPr>
            </w:pPr>
          </w:p>
          <w:p w14:paraId="0A99276D" w14:textId="1F2361B2" w:rsidR="0002198E" w:rsidRDefault="00D46179" w:rsidP="00264EC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63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8E0" w14:paraId="18EF3D0F" w14:textId="77777777" w:rsidTr="00C22490">
        <w:trPr>
          <w:trHeight w:val="918"/>
        </w:trPr>
        <w:tc>
          <w:tcPr>
            <w:tcW w:w="2348" w:type="dxa"/>
          </w:tcPr>
          <w:p w14:paraId="568C7007" w14:textId="4B29FA37" w:rsidR="0002198E" w:rsidRPr="00B4291B" w:rsidRDefault="0002198E" w:rsidP="00FA437E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DB53F5">
              <w:rPr>
                <w:sz w:val="20"/>
                <w:szCs w:val="20"/>
              </w:rPr>
              <w:t>Videographer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14:paraId="64B296FB" w14:textId="3EAAA11C" w:rsidR="0002198E" w:rsidRPr="00FA437E" w:rsidRDefault="005D1C0E" w:rsidP="00FA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2198E">
              <w:rPr>
                <w:sz w:val="20"/>
                <w:szCs w:val="20"/>
              </w:rPr>
              <w:t>ne videographer per location for the duration of the attempt</w:t>
            </w:r>
          </w:p>
        </w:tc>
        <w:tc>
          <w:tcPr>
            <w:tcW w:w="4218" w:type="dxa"/>
          </w:tcPr>
          <w:p w14:paraId="57F0D946" w14:textId="77777777" w:rsidR="005D1C0E" w:rsidRDefault="0002198E" w:rsidP="005D1C0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24A7B">
              <w:rPr>
                <w:sz w:val="20"/>
                <w:szCs w:val="20"/>
              </w:rPr>
              <w:t>Mark sig</w:t>
            </w:r>
            <w:r w:rsidR="005D1C0E">
              <w:rPr>
                <w:sz w:val="20"/>
                <w:szCs w:val="20"/>
              </w:rPr>
              <w:t>nificant moments in the attempt</w:t>
            </w:r>
          </w:p>
          <w:p w14:paraId="3256FE3D" w14:textId="348E737A" w:rsidR="005D1C0E" w:rsidRPr="005D1C0E" w:rsidRDefault="005D1C0E" w:rsidP="005D1C0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1C0E">
              <w:rPr>
                <w:sz w:val="20"/>
                <w:szCs w:val="20"/>
              </w:rPr>
              <w:t>See videography guidelines for recommended footage</w:t>
            </w:r>
          </w:p>
        </w:tc>
        <w:tc>
          <w:tcPr>
            <w:tcW w:w="2491" w:type="dxa"/>
          </w:tcPr>
          <w:p w14:paraId="04BF0836" w14:textId="43ED22A6" w:rsidR="0002198E" w:rsidRPr="00AD10C4" w:rsidRDefault="00AD10C4" w:rsidP="00AD10C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D10C4">
              <w:rPr>
                <w:sz w:val="20"/>
                <w:szCs w:val="20"/>
              </w:rPr>
              <w:t>Video camera</w:t>
            </w:r>
          </w:p>
          <w:p w14:paraId="006ACFEA" w14:textId="77777777" w:rsidR="00AD10C4" w:rsidRDefault="00AD10C4" w:rsidP="00AD10C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camera</w:t>
            </w:r>
          </w:p>
          <w:p w14:paraId="2F7E0189" w14:textId="77777777" w:rsidR="00AD10C4" w:rsidRDefault="00AD10C4" w:rsidP="00AD10C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B759FE5" w14:textId="78B11B49" w:rsidR="00AD10C4" w:rsidRPr="00AD10C4" w:rsidRDefault="00AD10C4" w:rsidP="00AD10C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device capable of taking video footage</w:t>
            </w:r>
          </w:p>
        </w:tc>
        <w:tc>
          <w:tcPr>
            <w:tcW w:w="3411" w:type="dxa"/>
          </w:tcPr>
          <w:p w14:paraId="7F7E1908" w14:textId="51FD6B11" w:rsidR="0002198E" w:rsidRDefault="0002198E" w:rsidP="00FA437E">
            <w:pPr>
              <w:rPr>
                <w:sz w:val="20"/>
                <w:szCs w:val="20"/>
              </w:rPr>
            </w:pPr>
            <w:r w:rsidRPr="00542BD2">
              <w:rPr>
                <w:sz w:val="20"/>
                <w:szCs w:val="20"/>
              </w:rPr>
              <w:t>Member from the loca</w:t>
            </w:r>
            <w:r>
              <w:rPr>
                <w:sz w:val="20"/>
                <w:szCs w:val="20"/>
              </w:rPr>
              <w:t>l community, service manager, service volunteer or family / f</w:t>
            </w:r>
            <w:r w:rsidR="005D1C0E">
              <w:rPr>
                <w:sz w:val="20"/>
                <w:szCs w:val="20"/>
              </w:rPr>
              <w:t>riend from local service member</w:t>
            </w:r>
          </w:p>
          <w:p w14:paraId="4E6448F2" w14:textId="77777777" w:rsidR="0002198E" w:rsidRPr="00B24A7B" w:rsidRDefault="0002198E" w:rsidP="00FA437E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4C892EF2" w14:textId="77777777" w:rsidR="0002198E" w:rsidRDefault="0002198E" w:rsidP="00264EC5">
            <w:pPr>
              <w:jc w:val="center"/>
              <w:rPr>
                <w:b/>
                <w:sz w:val="20"/>
                <w:szCs w:val="20"/>
              </w:rPr>
            </w:pPr>
          </w:p>
          <w:p w14:paraId="45DAE98F" w14:textId="77777777" w:rsidR="0002198E" w:rsidRDefault="0002198E" w:rsidP="00264EC5">
            <w:pPr>
              <w:jc w:val="center"/>
              <w:rPr>
                <w:b/>
                <w:sz w:val="20"/>
                <w:szCs w:val="20"/>
              </w:rPr>
            </w:pPr>
          </w:p>
          <w:p w14:paraId="12E93DA9" w14:textId="7CB4515F" w:rsidR="0002198E" w:rsidRDefault="00D46179" w:rsidP="00264EC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1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8E0" w14:paraId="1FD7A574" w14:textId="77777777" w:rsidTr="00C22490">
        <w:trPr>
          <w:trHeight w:val="186"/>
        </w:trPr>
        <w:tc>
          <w:tcPr>
            <w:tcW w:w="2348" w:type="dxa"/>
            <w:shd w:val="clear" w:color="auto" w:fill="B8CCE4" w:themeFill="accent1" w:themeFillTint="66"/>
          </w:tcPr>
          <w:p w14:paraId="04130CF4" w14:textId="1BE54039" w:rsidR="0002198E" w:rsidRPr="00C80ACF" w:rsidRDefault="00D66D73" w:rsidP="006E4737">
            <w:pPr>
              <w:tabs>
                <w:tab w:val="left" w:pos="1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&amp; </w:t>
            </w:r>
            <w:r w:rsidR="0002198E">
              <w:rPr>
                <w:b/>
                <w:sz w:val="20"/>
                <w:szCs w:val="20"/>
              </w:rPr>
              <w:t>VOLUNTEERS</w:t>
            </w:r>
          </w:p>
        </w:tc>
        <w:tc>
          <w:tcPr>
            <w:tcW w:w="2000" w:type="dxa"/>
            <w:shd w:val="clear" w:color="auto" w:fill="B8CCE4" w:themeFill="accent1" w:themeFillTint="66"/>
          </w:tcPr>
          <w:p w14:paraId="69E49FD0" w14:textId="59CD44ED" w:rsidR="0002198E" w:rsidRPr="00C80ACF" w:rsidRDefault="0002198E" w:rsidP="00FA437E">
            <w:pPr>
              <w:rPr>
                <w:b/>
                <w:sz w:val="20"/>
                <w:szCs w:val="20"/>
              </w:rPr>
            </w:pPr>
            <w:r w:rsidRPr="00C80ACF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4218" w:type="dxa"/>
            <w:shd w:val="clear" w:color="auto" w:fill="B8CCE4" w:themeFill="accent1" w:themeFillTint="66"/>
          </w:tcPr>
          <w:p w14:paraId="02D3F117" w14:textId="32DA111D" w:rsidR="0002198E" w:rsidRPr="00C80ACF" w:rsidRDefault="0002198E" w:rsidP="00C80ACF">
            <w:pPr>
              <w:rPr>
                <w:b/>
                <w:sz w:val="20"/>
                <w:szCs w:val="20"/>
              </w:rPr>
            </w:pPr>
            <w:r w:rsidRPr="00C80ACF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14:paraId="6A569666" w14:textId="77777777" w:rsidR="0002198E" w:rsidRPr="00C80ACF" w:rsidRDefault="0002198E" w:rsidP="00FA437E">
            <w:pPr>
              <w:rPr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B8CCE4" w:themeFill="accent1" w:themeFillTint="66"/>
          </w:tcPr>
          <w:p w14:paraId="17D4C2DE" w14:textId="3A83B8D5" w:rsidR="0002198E" w:rsidRPr="00C80ACF" w:rsidRDefault="0002198E" w:rsidP="00FA437E">
            <w:pPr>
              <w:rPr>
                <w:b/>
                <w:sz w:val="20"/>
                <w:szCs w:val="20"/>
              </w:rPr>
            </w:pPr>
            <w:r w:rsidRPr="00C80ACF">
              <w:rPr>
                <w:b/>
                <w:sz w:val="20"/>
                <w:szCs w:val="20"/>
              </w:rPr>
              <w:t>WHO CAN DO THIS?</w:t>
            </w:r>
          </w:p>
        </w:tc>
        <w:tc>
          <w:tcPr>
            <w:tcW w:w="927" w:type="dxa"/>
            <w:shd w:val="clear" w:color="auto" w:fill="B8CCE4" w:themeFill="accent1" w:themeFillTint="66"/>
          </w:tcPr>
          <w:p w14:paraId="58A3D2B7" w14:textId="16FBA336" w:rsidR="0002198E" w:rsidRPr="00C80ACF" w:rsidRDefault="0002198E" w:rsidP="00FA437E">
            <w:pPr>
              <w:rPr>
                <w:b/>
                <w:sz w:val="20"/>
                <w:szCs w:val="20"/>
              </w:rPr>
            </w:pPr>
            <w:r w:rsidRPr="00C80ACF">
              <w:rPr>
                <w:b/>
                <w:sz w:val="20"/>
                <w:szCs w:val="20"/>
              </w:rPr>
              <w:t>Y/N</w:t>
            </w:r>
          </w:p>
        </w:tc>
      </w:tr>
      <w:tr w:rsidR="00C958E0" w14:paraId="2E8C8CA7" w14:textId="77777777" w:rsidTr="00C22490">
        <w:trPr>
          <w:trHeight w:val="186"/>
        </w:trPr>
        <w:tc>
          <w:tcPr>
            <w:tcW w:w="2348" w:type="dxa"/>
            <w:shd w:val="clear" w:color="auto" w:fill="auto"/>
          </w:tcPr>
          <w:p w14:paraId="42CE2598" w14:textId="50096773" w:rsidR="0002198E" w:rsidRPr="00DB53F5" w:rsidRDefault="0002198E" w:rsidP="00DF6174">
            <w:pPr>
              <w:tabs>
                <w:tab w:val="left" w:pos="1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Organisational team </w:t>
            </w:r>
          </w:p>
        </w:tc>
        <w:tc>
          <w:tcPr>
            <w:tcW w:w="2000" w:type="dxa"/>
            <w:shd w:val="clear" w:color="auto" w:fill="auto"/>
          </w:tcPr>
          <w:p w14:paraId="798520E4" w14:textId="13D28604" w:rsidR="0002198E" w:rsidRPr="00B24A7B" w:rsidRDefault="0002198E" w:rsidP="00DF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required </w:t>
            </w:r>
          </w:p>
        </w:tc>
        <w:tc>
          <w:tcPr>
            <w:tcW w:w="4218" w:type="dxa"/>
            <w:shd w:val="clear" w:color="auto" w:fill="auto"/>
          </w:tcPr>
          <w:p w14:paraId="034BC185" w14:textId="0B4E61E0" w:rsidR="0002198E" w:rsidRPr="00A42FF5" w:rsidRDefault="0002198E" w:rsidP="00A42F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45E6">
              <w:rPr>
                <w:sz w:val="20"/>
                <w:szCs w:val="20"/>
              </w:rPr>
              <w:t xml:space="preserve">Decorate centre for beginning and end of record </w:t>
            </w:r>
            <w:r w:rsidR="00A42FF5">
              <w:rPr>
                <w:sz w:val="20"/>
                <w:szCs w:val="20"/>
              </w:rPr>
              <w:t>attempt</w:t>
            </w:r>
          </w:p>
        </w:tc>
        <w:tc>
          <w:tcPr>
            <w:tcW w:w="2491" w:type="dxa"/>
          </w:tcPr>
          <w:p w14:paraId="77A8B1CA" w14:textId="7183D713" w:rsidR="00B632FB" w:rsidRPr="00A42FF5" w:rsidRDefault="00B632FB" w:rsidP="00A42F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Decorative items</w:t>
            </w:r>
            <w:r w:rsidRPr="00B63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 as s</w:t>
            </w:r>
            <w:r w:rsidRPr="00B632FB">
              <w:rPr>
                <w:sz w:val="20"/>
                <w:szCs w:val="20"/>
              </w:rPr>
              <w:t>treamers</w:t>
            </w:r>
            <w:r>
              <w:rPr>
                <w:sz w:val="20"/>
                <w:szCs w:val="20"/>
              </w:rPr>
              <w:t>, b</w:t>
            </w:r>
            <w:r w:rsidRPr="00B632FB">
              <w:rPr>
                <w:sz w:val="20"/>
                <w:szCs w:val="20"/>
              </w:rPr>
              <w:t>alloons</w:t>
            </w:r>
            <w:r>
              <w:rPr>
                <w:sz w:val="20"/>
                <w:szCs w:val="20"/>
              </w:rPr>
              <w:t>, signs</w:t>
            </w:r>
            <w:r w:rsidRPr="00A42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shd w:val="clear" w:color="auto" w:fill="auto"/>
          </w:tcPr>
          <w:p w14:paraId="0C4BB402" w14:textId="4F494D6E" w:rsidR="0002198E" w:rsidRPr="00B24A7B" w:rsidRDefault="0002198E" w:rsidP="00DF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D66D73">
              <w:rPr>
                <w:sz w:val="20"/>
                <w:szCs w:val="20"/>
              </w:rPr>
              <w:t xml:space="preserve">staff and </w:t>
            </w:r>
            <w:r>
              <w:rPr>
                <w:sz w:val="20"/>
                <w:szCs w:val="20"/>
              </w:rPr>
              <w:t xml:space="preserve">volunteers </w:t>
            </w:r>
          </w:p>
        </w:tc>
        <w:tc>
          <w:tcPr>
            <w:tcW w:w="927" w:type="dxa"/>
            <w:shd w:val="clear" w:color="auto" w:fill="auto"/>
          </w:tcPr>
          <w:p w14:paraId="76DFC89A" w14:textId="77777777" w:rsidR="0002198E" w:rsidRDefault="0002198E" w:rsidP="00DF6174">
            <w:pPr>
              <w:rPr>
                <w:b/>
                <w:sz w:val="20"/>
                <w:szCs w:val="20"/>
              </w:rPr>
            </w:pPr>
          </w:p>
          <w:p w14:paraId="3202C000" w14:textId="34A5601F" w:rsidR="0002198E" w:rsidRDefault="00D46179" w:rsidP="00264EC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8E0" w14:paraId="2CF07CFF" w14:textId="77777777" w:rsidTr="00C22490">
        <w:trPr>
          <w:trHeight w:val="839"/>
        </w:trPr>
        <w:tc>
          <w:tcPr>
            <w:tcW w:w="2348" w:type="dxa"/>
            <w:shd w:val="clear" w:color="auto" w:fill="auto"/>
          </w:tcPr>
          <w:p w14:paraId="54962307" w14:textId="2697780D" w:rsidR="0002198E" w:rsidRDefault="00D66D73" w:rsidP="00C87ABA">
            <w:pPr>
              <w:tabs>
                <w:tab w:val="left" w:pos="1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staff and v</w:t>
            </w:r>
            <w:r w:rsidR="0002198E">
              <w:rPr>
                <w:sz w:val="20"/>
                <w:szCs w:val="20"/>
              </w:rPr>
              <w:t xml:space="preserve">olunteers to produce meals </w:t>
            </w:r>
          </w:p>
        </w:tc>
        <w:tc>
          <w:tcPr>
            <w:tcW w:w="2000" w:type="dxa"/>
            <w:shd w:val="clear" w:color="auto" w:fill="auto"/>
          </w:tcPr>
          <w:p w14:paraId="1ECAB6DC" w14:textId="7D9A24E5" w:rsidR="0002198E" w:rsidRDefault="0002198E" w:rsidP="00C8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required </w:t>
            </w:r>
          </w:p>
        </w:tc>
        <w:tc>
          <w:tcPr>
            <w:tcW w:w="4218" w:type="dxa"/>
            <w:shd w:val="clear" w:color="auto" w:fill="auto"/>
          </w:tcPr>
          <w:p w14:paraId="1D866C71" w14:textId="77777777" w:rsidR="0002198E" w:rsidRDefault="0002198E" w:rsidP="00C87A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meals for</w:t>
            </w:r>
            <w:r w:rsidRPr="00F94328">
              <w:rPr>
                <w:sz w:val="20"/>
                <w:szCs w:val="20"/>
              </w:rPr>
              <w:t xml:space="preserve"> clients </w:t>
            </w:r>
          </w:p>
          <w:p w14:paraId="61D5DE4D" w14:textId="16802B85" w:rsidR="0002198E" w:rsidRPr="00A42FF5" w:rsidRDefault="0002198E" w:rsidP="00A42F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to label each meal with a sticker for ease of counting </w:t>
            </w:r>
          </w:p>
        </w:tc>
        <w:tc>
          <w:tcPr>
            <w:tcW w:w="2491" w:type="dxa"/>
          </w:tcPr>
          <w:p w14:paraId="47E5E77D" w14:textId="6BF4EE20" w:rsidR="006E1A42" w:rsidRPr="00A42FF5" w:rsidRDefault="00134B02" w:rsidP="00A42F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B02">
              <w:rPr>
                <w:sz w:val="20"/>
                <w:szCs w:val="20"/>
              </w:rPr>
              <w:t>Food for preparation</w:t>
            </w:r>
          </w:p>
          <w:p w14:paraId="721FA2E9" w14:textId="6EFBB36B" w:rsidR="006E1A42" w:rsidRPr="006E1A42" w:rsidRDefault="006E1A42" w:rsidP="006E1A42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64BE1BA5" w14:textId="7F3C81B7" w:rsidR="0002198E" w:rsidRDefault="0002198E" w:rsidP="00C8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D66D73">
              <w:rPr>
                <w:sz w:val="20"/>
                <w:szCs w:val="20"/>
              </w:rPr>
              <w:t xml:space="preserve">kitchen staff and </w:t>
            </w:r>
            <w:r>
              <w:rPr>
                <w:sz w:val="20"/>
                <w:szCs w:val="20"/>
              </w:rPr>
              <w:t xml:space="preserve">volunteers </w:t>
            </w:r>
          </w:p>
        </w:tc>
        <w:tc>
          <w:tcPr>
            <w:tcW w:w="927" w:type="dxa"/>
            <w:shd w:val="clear" w:color="auto" w:fill="auto"/>
          </w:tcPr>
          <w:p w14:paraId="476559C8" w14:textId="77777777" w:rsidR="0002198E" w:rsidRDefault="0002198E" w:rsidP="00C87ABA">
            <w:pPr>
              <w:rPr>
                <w:b/>
                <w:sz w:val="20"/>
                <w:szCs w:val="20"/>
              </w:rPr>
            </w:pPr>
          </w:p>
          <w:p w14:paraId="23EF432B" w14:textId="3CFEADBA" w:rsidR="0002198E" w:rsidRDefault="00D46179" w:rsidP="00264EC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63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8E0" w14:paraId="65FC123F" w14:textId="77777777" w:rsidTr="00C22490">
        <w:trPr>
          <w:trHeight w:val="186"/>
        </w:trPr>
        <w:tc>
          <w:tcPr>
            <w:tcW w:w="2348" w:type="dxa"/>
            <w:shd w:val="clear" w:color="auto" w:fill="B8CCE4" w:themeFill="accent1" w:themeFillTint="66"/>
          </w:tcPr>
          <w:p w14:paraId="4C49AF16" w14:textId="38800E3A" w:rsidR="0002198E" w:rsidRPr="00816F27" w:rsidRDefault="0002198E" w:rsidP="00C87ABA">
            <w:pPr>
              <w:tabs>
                <w:tab w:val="left" w:pos="1220"/>
              </w:tabs>
              <w:rPr>
                <w:b/>
                <w:sz w:val="20"/>
                <w:szCs w:val="20"/>
              </w:rPr>
            </w:pPr>
            <w:r w:rsidRPr="00816F27"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2000" w:type="dxa"/>
            <w:shd w:val="clear" w:color="auto" w:fill="B8CCE4" w:themeFill="accent1" w:themeFillTint="66"/>
          </w:tcPr>
          <w:p w14:paraId="41CEC199" w14:textId="41E65334" w:rsidR="0002198E" w:rsidRPr="00816F27" w:rsidRDefault="0002198E" w:rsidP="00C87ABA">
            <w:pPr>
              <w:rPr>
                <w:b/>
                <w:sz w:val="20"/>
                <w:szCs w:val="20"/>
              </w:rPr>
            </w:pPr>
            <w:r w:rsidRPr="00816F27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4218" w:type="dxa"/>
            <w:shd w:val="clear" w:color="auto" w:fill="B8CCE4" w:themeFill="accent1" w:themeFillTint="66"/>
          </w:tcPr>
          <w:p w14:paraId="33E5E5EC" w14:textId="395DFCD8" w:rsidR="0002198E" w:rsidRPr="00816F27" w:rsidRDefault="0002198E" w:rsidP="00816F27">
            <w:pPr>
              <w:rPr>
                <w:b/>
                <w:sz w:val="20"/>
                <w:szCs w:val="20"/>
              </w:rPr>
            </w:pPr>
            <w:r w:rsidRPr="00816F27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14:paraId="6A03FE8C" w14:textId="77777777" w:rsidR="0002198E" w:rsidRDefault="0002198E" w:rsidP="00C87ABA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B8CCE4" w:themeFill="accent1" w:themeFillTint="66"/>
          </w:tcPr>
          <w:p w14:paraId="15B25253" w14:textId="42B9B93C" w:rsidR="0002198E" w:rsidRDefault="0002198E" w:rsidP="00C87AB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B8CCE4" w:themeFill="accent1" w:themeFillTint="66"/>
          </w:tcPr>
          <w:p w14:paraId="0B1955C5" w14:textId="65B9C38E" w:rsidR="0002198E" w:rsidRDefault="0002198E" w:rsidP="00C87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</w:tr>
      <w:tr w:rsidR="00C958E0" w14:paraId="14DEEA3F" w14:textId="77777777" w:rsidTr="00A42FF5">
        <w:trPr>
          <w:trHeight w:val="1085"/>
        </w:trPr>
        <w:tc>
          <w:tcPr>
            <w:tcW w:w="2348" w:type="dxa"/>
            <w:shd w:val="clear" w:color="auto" w:fill="auto"/>
          </w:tcPr>
          <w:p w14:paraId="68D9AFCF" w14:textId="77777777" w:rsidR="0002198E" w:rsidRPr="008748B8" w:rsidRDefault="0002198E" w:rsidP="00087014">
            <w:pPr>
              <w:rPr>
                <w:b/>
                <w:sz w:val="20"/>
                <w:szCs w:val="20"/>
              </w:rPr>
            </w:pPr>
            <w:r w:rsidRPr="008748B8">
              <w:rPr>
                <w:b/>
                <w:sz w:val="20"/>
                <w:szCs w:val="20"/>
              </w:rPr>
              <w:t>Main</w:t>
            </w:r>
          </w:p>
          <w:p w14:paraId="023A903D" w14:textId="6E808C1B" w:rsidR="0002198E" w:rsidRDefault="0002198E" w:rsidP="0008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 chicken with gravy and roast vegetables (potato, </w:t>
            </w:r>
            <w:r w:rsidR="00D8455C">
              <w:rPr>
                <w:sz w:val="20"/>
                <w:szCs w:val="20"/>
              </w:rPr>
              <w:t>bean</w:t>
            </w:r>
            <w:r>
              <w:rPr>
                <w:sz w:val="20"/>
                <w:szCs w:val="20"/>
              </w:rPr>
              <w:t>s and carrots)</w:t>
            </w:r>
          </w:p>
          <w:p w14:paraId="65A4E7A7" w14:textId="77777777" w:rsidR="0002198E" w:rsidRPr="00816F27" w:rsidRDefault="0002198E" w:rsidP="00087014">
            <w:pPr>
              <w:tabs>
                <w:tab w:val="left" w:pos="1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14:paraId="0257E822" w14:textId="2A37CBBF" w:rsidR="0002198E" w:rsidRPr="00882BC5" w:rsidRDefault="00882BC5" w:rsidP="00087014">
            <w:pPr>
              <w:rPr>
                <w:sz w:val="20"/>
                <w:szCs w:val="20"/>
              </w:rPr>
            </w:pPr>
            <w:r w:rsidRPr="00882BC5">
              <w:rPr>
                <w:sz w:val="20"/>
                <w:szCs w:val="20"/>
              </w:rPr>
              <w:t xml:space="preserve">As many as possible </w:t>
            </w:r>
          </w:p>
        </w:tc>
        <w:tc>
          <w:tcPr>
            <w:tcW w:w="4218" w:type="dxa"/>
            <w:shd w:val="clear" w:color="auto" w:fill="auto"/>
          </w:tcPr>
          <w:p w14:paraId="3A719A4D" w14:textId="023BE62F" w:rsidR="00A42FF5" w:rsidRDefault="0002198E" w:rsidP="00A42FF5">
            <w:pPr>
              <w:rPr>
                <w:sz w:val="20"/>
                <w:szCs w:val="20"/>
              </w:rPr>
            </w:pPr>
            <w:r w:rsidRPr="008748B8">
              <w:rPr>
                <w:sz w:val="20"/>
                <w:szCs w:val="20"/>
              </w:rPr>
              <w:t xml:space="preserve">All meals must be </w:t>
            </w:r>
            <w:r w:rsidR="00A42FF5">
              <w:rPr>
                <w:sz w:val="20"/>
                <w:szCs w:val="20"/>
              </w:rPr>
              <w:t>roast chicken</w:t>
            </w:r>
          </w:p>
          <w:p w14:paraId="59E374EB" w14:textId="77777777" w:rsidR="0002198E" w:rsidRPr="00A42FF5" w:rsidRDefault="00A42FF5" w:rsidP="00A42FF5">
            <w:pPr>
              <w:pStyle w:val="ListParagraph"/>
              <w:numPr>
                <w:ilvl w:val="0"/>
                <w:numId w:val="6"/>
              </w:numPr>
              <w:ind w:left="364" w:hanging="283"/>
              <w:rPr>
                <w:sz w:val="20"/>
                <w:szCs w:val="20"/>
              </w:rPr>
            </w:pPr>
            <w:r w:rsidRPr="00A42FF5">
              <w:rPr>
                <w:sz w:val="20"/>
                <w:szCs w:val="20"/>
              </w:rPr>
              <w:t>Meals do not need to be weighed</w:t>
            </w:r>
          </w:p>
          <w:p w14:paraId="2C02F681" w14:textId="77777777" w:rsidR="00A42FF5" w:rsidRPr="00A42FF5" w:rsidRDefault="00A42FF5" w:rsidP="00A42FF5">
            <w:pPr>
              <w:pStyle w:val="ListParagraph"/>
              <w:numPr>
                <w:ilvl w:val="0"/>
                <w:numId w:val="6"/>
              </w:numPr>
              <w:ind w:left="364" w:hanging="283"/>
              <w:rPr>
                <w:sz w:val="20"/>
                <w:szCs w:val="20"/>
              </w:rPr>
            </w:pPr>
            <w:r w:rsidRPr="00A42FF5">
              <w:rPr>
                <w:sz w:val="20"/>
                <w:szCs w:val="20"/>
              </w:rPr>
              <w:t>Meals can be frozen after delivery</w:t>
            </w:r>
          </w:p>
          <w:p w14:paraId="020B64AF" w14:textId="77777777" w:rsidR="00A42FF5" w:rsidRPr="00A42FF5" w:rsidRDefault="00A42FF5" w:rsidP="00A42FF5">
            <w:pPr>
              <w:pStyle w:val="ListParagraph"/>
              <w:numPr>
                <w:ilvl w:val="0"/>
                <w:numId w:val="6"/>
              </w:numPr>
              <w:ind w:left="364" w:hanging="283"/>
              <w:rPr>
                <w:sz w:val="20"/>
                <w:szCs w:val="20"/>
              </w:rPr>
            </w:pPr>
            <w:r w:rsidRPr="00A42FF5">
              <w:rPr>
                <w:sz w:val="20"/>
                <w:szCs w:val="20"/>
              </w:rPr>
              <w:t xml:space="preserve">Vegetables can be pre-produced prior to the day </w:t>
            </w:r>
          </w:p>
          <w:p w14:paraId="01711A80" w14:textId="4C0B0A3C" w:rsidR="00A42FF5" w:rsidRPr="00A42FF5" w:rsidRDefault="00A42FF5" w:rsidP="00A42FF5">
            <w:pPr>
              <w:pStyle w:val="ListParagraph"/>
              <w:numPr>
                <w:ilvl w:val="0"/>
                <w:numId w:val="6"/>
              </w:numPr>
              <w:ind w:left="364" w:hanging="283"/>
              <w:rPr>
                <w:b/>
                <w:sz w:val="20"/>
                <w:szCs w:val="20"/>
              </w:rPr>
            </w:pPr>
            <w:r w:rsidRPr="00A42FF5">
              <w:rPr>
                <w:sz w:val="20"/>
                <w:szCs w:val="20"/>
              </w:rPr>
              <w:t>Meals can be pureed</w:t>
            </w:r>
          </w:p>
        </w:tc>
        <w:tc>
          <w:tcPr>
            <w:tcW w:w="2491" w:type="dxa"/>
          </w:tcPr>
          <w:p w14:paraId="313E0C69" w14:textId="59EE84AB" w:rsidR="0002198E" w:rsidRDefault="006E1A42" w:rsidP="0008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Food for preparation</w:t>
            </w:r>
          </w:p>
        </w:tc>
        <w:tc>
          <w:tcPr>
            <w:tcW w:w="3411" w:type="dxa"/>
            <w:shd w:val="clear" w:color="auto" w:fill="auto"/>
          </w:tcPr>
          <w:p w14:paraId="6B12522D" w14:textId="36493333" w:rsidR="0002198E" w:rsidRDefault="0002198E" w:rsidP="0008701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115B89B9" w14:textId="77777777" w:rsidR="0002198E" w:rsidRDefault="0002198E" w:rsidP="00087014">
            <w:pPr>
              <w:rPr>
                <w:b/>
                <w:sz w:val="20"/>
                <w:szCs w:val="20"/>
              </w:rPr>
            </w:pPr>
          </w:p>
          <w:p w14:paraId="7FBF26D1" w14:textId="77777777" w:rsidR="0002198E" w:rsidRDefault="0002198E" w:rsidP="00087014">
            <w:pPr>
              <w:rPr>
                <w:b/>
                <w:sz w:val="20"/>
                <w:szCs w:val="20"/>
              </w:rPr>
            </w:pPr>
          </w:p>
          <w:p w14:paraId="25965F9E" w14:textId="7CC05E7C" w:rsidR="0002198E" w:rsidRDefault="00D46179" w:rsidP="00264EC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45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57DB76" w14:textId="7A2D82D0" w:rsidR="00882BC5" w:rsidRPr="00882BC5" w:rsidRDefault="00882BC5" w:rsidP="00882BC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882BC5">
        <w:rPr>
          <w:sz w:val="20"/>
          <w:szCs w:val="20"/>
        </w:rPr>
        <w:t>Please note that one person can take on multiple roles</w:t>
      </w:r>
    </w:p>
    <w:p w14:paraId="3F006EFB" w14:textId="77777777" w:rsidR="00882BC5" w:rsidRDefault="00882BC5" w:rsidP="006E4D90">
      <w:pPr>
        <w:spacing w:line="360" w:lineRule="auto"/>
        <w:ind w:left="-851"/>
        <w:rPr>
          <w:b/>
          <w:sz w:val="20"/>
          <w:szCs w:val="20"/>
        </w:rPr>
      </w:pPr>
    </w:p>
    <w:p w14:paraId="353184DD" w14:textId="77777777" w:rsidR="006E4D90" w:rsidRPr="00EE4A5E" w:rsidRDefault="006E4D90" w:rsidP="006E4D90">
      <w:pPr>
        <w:spacing w:line="360" w:lineRule="auto"/>
        <w:ind w:left="-851"/>
        <w:rPr>
          <w:b/>
          <w:sz w:val="20"/>
          <w:szCs w:val="20"/>
        </w:rPr>
      </w:pPr>
      <w:r w:rsidRPr="00EE4A5E">
        <w:rPr>
          <w:b/>
          <w:sz w:val="20"/>
          <w:szCs w:val="20"/>
        </w:rPr>
        <w:t xml:space="preserve">Further information: </w:t>
      </w:r>
    </w:p>
    <w:p w14:paraId="47C2CFE0" w14:textId="014F58B5" w:rsidR="006E4D90" w:rsidRPr="00EE4A5E" w:rsidRDefault="006E4D90" w:rsidP="00A42FF5">
      <w:pPr>
        <w:ind w:left="-851"/>
        <w:rPr>
          <w:sz w:val="20"/>
          <w:szCs w:val="20"/>
        </w:rPr>
      </w:pPr>
      <w:r w:rsidRPr="00EE4A5E">
        <w:rPr>
          <w:sz w:val="20"/>
          <w:szCs w:val="20"/>
        </w:rPr>
        <w:t xml:space="preserve">Queensland Meals on Wheels </w:t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</w:p>
    <w:p w14:paraId="17ADAA0E" w14:textId="7F35326C" w:rsidR="006E4D90" w:rsidRPr="00EE4A5E" w:rsidRDefault="006E4D90" w:rsidP="00A42FF5">
      <w:pPr>
        <w:ind w:left="-851"/>
        <w:rPr>
          <w:sz w:val="20"/>
          <w:szCs w:val="20"/>
        </w:rPr>
      </w:pPr>
      <w:r w:rsidRPr="00EE4A5E">
        <w:rPr>
          <w:sz w:val="20"/>
          <w:szCs w:val="20"/>
        </w:rPr>
        <w:t>Katrina Jermyn, Marketing Manager</w:t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</w:p>
    <w:p w14:paraId="5C64897A" w14:textId="6843B2B6" w:rsidR="006E4D90" w:rsidRPr="00A42FF5" w:rsidRDefault="006E4D90" w:rsidP="00A42FF5">
      <w:pPr>
        <w:ind w:left="-851"/>
        <w:rPr>
          <w:sz w:val="20"/>
          <w:szCs w:val="20"/>
        </w:rPr>
      </w:pPr>
      <w:r w:rsidRPr="00EE4A5E">
        <w:rPr>
          <w:sz w:val="20"/>
          <w:szCs w:val="20"/>
        </w:rPr>
        <w:t xml:space="preserve">e) </w:t>
      </w:r>
      <w:hyperlink r:id="rId12" w:history="1">
        <w:r w:rsidRPr="00EE4A5E">
          <w:rPr>
            <w:rStyle w:val="Hyperlink"/>
            <w:sz w:val="20"/>
            <w:szCs w:val="20"/>
          </w:rPr>
          <w:t>marketing@qmow.org</w:t>
        </w:r>
      </w:hyperlink>
      <w:r w:rsidRPr="00EE4A5E">
        <w:rPr>
          <w:sz w:val="20"/>
          <w:szCs w:val="20"/>
        </w:rPr>
        <w:t xml:space="preserve"> p) 07 3205 5588</w:t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  <w:r w:rsidR="00A42FF5">
        <w:rPr>
          <w:sz w:val="20"/>
          <w:szCs w:val="20"/>
        </w:rPr>
        <w:tab/>
      </w:r>
      <w:r w:rsidR="00A42FF5" w:rsidRPr="00EE4A5E">
        <w:rPr>
          <w:sz w:val="20"/>
          <w:szCs w:val="20"/>
        </w:rPr>
        <w:t xml:space="preserve"> </w:t>
      </w:r>
    </w:p>
    <w:sectPr w:rsidR="006E4D90" w:rsidRPr="00A42FF5" w:rsidSect="00A42FF5">
      <w:headerReference w:type="even" r:id="rId13"/>
      <w:headerReference w:type="default" r:id="rId14"/>
      <w:headerReference w:type="first" r:id="rId15"/>
      <w:pgSz w:w="16840" w:h="11900" w:orient="landscape"/>
      <w:pgMar w:top="2269" w:right="822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8AAB" w14:textId="77777777" w:rsidR="00543A7D" w:rsidRDefault="00543A7D" w:rsidP="003A60C1">
      <w:r>
        <w:separator/>
      </w:r>
    </w:p>
  </w:endnote>
  <w:endnote w:type="continuationSeparator" w:id="0">
    <w:p w14:paraId="32902EAB" w14:textId="77777777" w:rsidR="00543A7D" w:rsidRDefault="00543A7D" w:rsidP="003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A4EE" w14:textId="77777777" w:rsidR="00543A7D" w:rsidRDefault="00543A7D" w:rsidP="003A60C1">
      <w:r>
        <w:separator/>
      </w:r>
    </w:p>
  </w:footnote>
  <w:footnote w:type="continuationSeparator" w:id="0">
    <w:p w14:paraId="6CEA7B7B" w14:textId="77777777" w:rsidR="00543A7D" w:rsidRDefault="00543A7D" w:rsidP="003A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9687" w14:textId="6E711EAD" w:rsidR="005D1C0E" w:rsidRDefault="00D46179">
    <w:pPr>
      <w:pStyle w:val="Header"/>
    </w:pPr>
    <w:r>
      <w:rPr>
        <w:noProof/>
        <w:lang w:val="en-US"/>
      </w:rPr>
      <w:pict w14:anchorId="04B2C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xfs1-EHG" style="position:absolute;margin-left:0;margin-top:0;width:414.9pt;height:414.9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521 21600 21521 21600 0 -39 0">
          <v:imagedata r:id="rId1" o:title="xfs1-E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A48A" w14:textId="0A9FF25C" w:rsidR="005D1C0E" w:rsidRDefault="00D46179" w:rsidP="00F3132A">
    <w:pPr>
      <w:jc w:val="right"/>
    </w:pPr>
    <w:r>
      <w:rPr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35217B0E" wp14:editId="4334930F">
          <wp:simplePos x="0" y="0"/>
          <wp:positionH relativeFrom="column">
            <wp:posOffset>-542925</wp:posOffset>
          </wp:positionH>
          <wp:positionV relativeFrom="paragraph">
            <wp:posOffset>-278130</wp:posOffset>
          </wp:positionV>
          <wp:extent cx="1123950" cy="123433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Rec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234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pict w14:anchorId="68B1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xfs1-EHG" style="position:absolute;left:0;text-align:left;margin-left:0;margin-top:0;width:414.9pt;height:414.9pt;z-index:-251658240;mso-wrap-edited:f;mso-width-percent:0;mso-height-percent:0;mso-position-horizontal:center;mso-position-horizontal-relative:margin;mso-position-vertical:center;mso-position-vertical-relative:margin;mso-width-percent:0;mso-height-percent:0" wrapcoords="-39 0 -39 21521 21600 21521 21600 0 -39 0">
          <v:imagedata r:id="rId2" o:title="xfs1-EHG" gain="19661f" blacklevel="22938f"/>
          <w10:wrap anchorx="margin" anchory="margin"/>
        </v:shape>
      </w:pict>
    </w:r>
    <w:r w:rsidR="00F3132A">
      <w:rPr>
        <w:b/>
      </w:rPr>
      <w:t xml:space="preserve">MEALS ON WHEELS </w:t>
    </w:r>
    <w:r w:rsidR="00F3132A" w:rsidRPr="00F3132A">
      <w:rPr>
        <w:b/>
      </w:rPr>
      <w:t>NATIONAL RECORD</w:t>
    </w:r>
    <w:r w:rsidR="00F3132A">
      <w:rPr>
        <w:b/>
      </w:rPr>
      <w:t xml:space="preserve"> ATTEMPT</w:t>
    </w:r>
  </w:p>
  <w:p w14:paraId="738B43E4" w14:textId="324097F5" w:rsidR="00F3132A" w:rsidRDefault="00F3132A" w:rsidP="00F3132A">
    <w:pPr>
      <w:jc w:val="right"/>
    </w:pPr>
    <w:r>
      <w:t xml:space="preserve">WEDNESDAY </w:t>
    </w:r>
    <w:r w:rsidR="008404BF">
      <w:t>29 AUGUST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314E" w14:textId="5AC1F231" w:rsidR="005D1C0E" w:rsidRDefault="00D46179">
    <w:pPr>
      <w:pStyle w:val="Header"/>
    </w:pPr>
    <w:r>
      <w:rPr>
        <w:noProof/>
        <w:lang w:val="en-US"/>
      </w:rPr>
      <w:pict w14:anchorId="5D753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xfs1-EHG" style="position:absolute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521 21600 21521 21600 0 -39 0">
          <v:imagedata r:id="rId1" o:title="xfs1-EH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33730"/>
    <w:multiLevelType w:val="hybridMultilevel"/>
    <w:tmpl w:val="B9881E56"/>
    <w:lvl w:ilvl="0" w:tplc="68DC1A3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807F7"/>
    <w:multiLevelType w:val="hybridMultilevel"/>
    <w:tmpl w:val="9CFC1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1774C8"/>
    <w:multiLevelType w:val="hybridMultilevel"/>
    <w:tmpl w:val="E064E218"/>
    <w:lvl w:ilvl="0" w:tplc="F58EDEB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B408D8"/>
    <w:multiLevelType w:val="hybridMultilevel"/>
    <w:tmpl w:val="EFE2793A"/>
    <w:lvl w:ilvl="0" w:tplc="F58EDE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1A90"/>
    <w:multiLevelType w:val="hybridMultilevel"/>
    <w:tmpl w:val="383A5548"/>
    <w:lvl w:ilvl="0" w:tplc="D7B25966"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B5"/>
    <w:rsid w:val="0002198E"/>
    <w:rsid w:val="00043AB5"/>
    <w:rsid w:val="00075855"/>
    <w:rsid w:val="00087014"/>
    <w:rsid w:val="001123F6"/>
    <w:rsid w:val="00134B02"/>
    <w:rsid w:val="00264EC5"/>
    <w:rsid w:val="002F5176"/>
    <w:rsid w:val="00300983"/>
    <w:rsid w:val="003524C9"/>
    <w:rsid w:val="00352E2E"/>
    <w:rsid w:val="003A60C1"/>
    <w:rsid w:val="003D3951"/>
    <w:rsid w:val="004A4678"/>
    <w:rsid w:val="004B7E71"/>
    <w:rsid w:val="00542BD2"/>
    <w:rsid w:val="00543A7D"/>
    <w:rsid w:val="005D1C0E"/>
    <w:rsid w:val="005D30B6"/>
    <w:rsid w:val="005E37C1"/>
    <w:rsid w:val="00636C0F"/>
    <w:rsid w:val="0067308E"/>
    <w:rsid w:val="00683B59"/>
    <w:rsid w:val="006947D5"/>
    <w:rsid w:val="006E1A42"/>
    <w:rsid w:val="006E4737"/>
    <w:rsid w:val="006E4D90"/>
    <w:rsid w:val="00816F27"/>
    <w:rsid w:val="008404BF"/>
    <w:rsid w:val="008416EE"/>
    <w:rsid w:val="00882BC5"/>
    <w:rsid w:val="00910BFC"/>
    <w:rsid w:val="0091238A"/>
    <w:rsid w:val="00982F60"/>
    <w:rsid w:val="00A367CE"/>
    <w:rsid w:val="00A42FF5"/>
    <w:rsid w:val="00AA7E8B"/>
    <w:rsid w:val="00AD10C4"/>
    <w:rsid w:val="00AD451A"/>
    <w:rsid w:val="00B4291B"/>
    <w:rsid w:val="00B479B5"/>
    <w:rsid w:val="00B632FB"/>
    <w:rsid w:val="00BD10D7"/>
    <w:rsid w:val="00C22490"/>
    <w:rsid w:val="00C36081"/>
    <w:rsid w:val="00C629A7"/>
    <w:rsid w:val="00C80ACF"/>
    <w:rsid w:val="00C87201"/>
    <w:rsid w:val="00C87ABA"/>
    <w:rsid w:val="00C958E0"/>
    <w:rsid w:val="00CA6D8F"/>
    <w:rsid w:val="00D46179"/>
    <w:rsid w:val="00D66D73"/>
    <w:rsid w:val="00D8455C"/>
    <w:rsid w:val="00DF6174"/>
    <w:rsid w:val="00F154EA"/>
    <w:rsid w:val="00F207DB"/>
    <w:rsid w:val="00F3132A"/>
    <w:rsid w:val="00FA437E"/>
    <w:rsid w:val="00FC6E17"/>
    <w:rsid w:val="00F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A559DA"/>
  <w14:defaultImageDpi w14:val="300"/>
  <w15:docId w15:val="{34AB260D-CB0F-0741-BCE4-E2EA212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0C1"/>
  </w:style>
  <w:style w:type="paragraph" w:styleId="Footer">
    <w:name w:val="footer"/>
    <w:basedOn w:val="Normal"/>
    <w:link w:val="FooterChar"/>
    <w:uiPriority w:val="99"/>
    <w:unhideWhenUsed/>
    <w:rsid w:val="003A6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C1"/>
  </w:style>
  <w:style w:type="paragraph" w:styleId="BalloonText">
    <w:name w:val="Balloon Text"/>
    <w:basedOn w:val="Normal"/>
    <w:link w:val="BalloonTextChar"/>
    <w:uiPriority w:val="99"/>
    <w:semiHidden/>
    <w:unhideWhenUsed/>
    <w:rsid w:val="00B47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9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F51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4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qmow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qmow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c4150ed-50e3-4c24-9cac-226b3fd6d7b1">Stakeholder Engagement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5F55860350B4E945744D8EE97A193" ma:contentTypeVersion="3" ma:contentTypeDescription="Create a new document." ma:contentTypeScope="" ma:versionID="329a705ea1cead8d42c535b0bf5d6091">
  <xsd:schema xmlns:xsd="http://www.w3.org/2001/XMLSchema" xmlns:xs="http://www.w3.org/2001/XMLSchema" xmlns:p="http://schemas.microsoft.com/office/2006/metadata/properties" xmlns:ns2="ec4150ed-50e3-4c24-9cac-226b3fd6d7b1" targetNamespace="http://schemas.microsoft.com/office/2006/metadata/properties" ma:root="true" ma:fieldsID="6123e7536f0546e53fa4b27f756a0c4e" ns2:_="">
    <xsd:import namespace="ec4150ed-50e3-4c24-9cac-226b3fd6d7b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50ed-50e3-4c24-9cac-226b3fd6d7b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Choice">
          <xsd:enumeration value="Business Partner"/>
          <xsd:enumeration value="Crisis Communication"/>
          <xsd:enumeration value="Issues Management"/>
          <xsd:enumeration value="Stakeholder Engagement"/>
          <xsd:enumeration value="Award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A80BB-3C4C-41C1-B93F-F13978364F8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4150ed-50e3-4c24-9cac-226b3fd6d7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675DC1-AAA2-4323-9F18-530AA830D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1E69D-8CCE-4F51-ABEA-6C3544B7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150ed-50e3-4c24-9cac-226b3fd6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D92AA-6E33-430D-8604-6C376E54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Elevate Communication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McRae</dc:creator>
  <cp:keywords/>
  <dc:description/>
  <cp:lastModifiedBy>Katrina Jermyn</cp:lastModifiedBy>
  <cp:revision>6</cp:revision>
  <cp:lastPrinted>2017-07-25T03:49:00Z</cp:lastPrinted>
  <dcterms:created xsi:type="dcterms:W3CDTF">2018-05-08T02:09:00Z</dcterms:created>
  <dcterms:modified xsi:type="dcterms:W3CDTF">2018-07-31T23:15:00Z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0x010100DC85F55860350B4E945744D8EE97A193</vt:lpwstr>
  </property>
</Properties>
</file>